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900" w:type="dxa"/>
        <w:tblLook w:val="04A0" w:firstRow="1" w:lastRow="0" w:firstColumn="1" w:lastColumn="0" w:noHBand="0" w:noVBand="1"/>
      </w:tblPr>
      <w:tblGrid>
        <w:gridCol w:w="2220"/>
        <w:gridCol w:w="7560"/>
        <w:gridCol w:w="3120"/>
      </w:tblGrid>
      <w:tr w:rsidR="00BB0777" w:rsidRPr="00693E35" w:rsidTr="000661BF">
        <w:trPr>
          <w:trHeight w:val="480"/>
        </w:trPr>
        <w:tc>
          <w:tcPr>
            <w:tcW w:w="12900" w:type="dxa"/>
            <w:gridSpan w:val="3"/>
            <w:tcBorders>
              <w:top w:val="single" w:sz="24" w:space="0" w:color="auto"/>
              <w:left w:val="single" w:sz="24" w:space="0" w:color="auto"/>
              <w:right w:val="single" w:sz="24" w:space="0" w:color="auto"/>
            </w:tcBorders>
            <w:shd w:val="clear" w:color="auto" w:fill="FFC000"/>
            <w:vAlign w:val="center"/>
          </w:tcPr>
          <w:p w:rsidR="00BB0777" w:rsidRPr="00693E35" w:rsidRDefault="00763799" w:rsidP="0056237D">
            <w:pPr>
              <w:jc w:val="center"/>
              <w:rPr>
                <w:rFonts w:ascii="Times New Roman" w:hAnsi="Times New Roman" w:cs="Times New Roman"/>
              </w:rPr>
            </w:pPr>
            <w:r w:rsidRPr="00693E35">
              <w:rPr>
                <w:rFonts w:ascii="Times New Roman" w:hAnsi="Times New Roman" w:cs="Times New Roman"/>
              </w:rPr>
              <w:t>English I</w:t>
            </w:r>
            <w:r w:rsidR="00BC04BF">
              <w:rPr>
                <w:rFonts w:ascii="Times New Roman" w:hAnsi="Times New Roman" w:cs="Times New Roman"/>
              </w:rPr>
              <w:t>I</w:t>
            </w:r>
            <w:r w:rsidRPr="00693E35">
              <w:rPr>
                <w:rFonts w:ascii="Times New Roman" w:hAnsi="Times New Roman" w:cs="Times New Roman"/>
              </w:rPr>
              <w:t xml:space="preserve">I </w:t>
            </w:r>
            <w:r w:rsidR="00BB0777" w:rsidRPr="00693E35">
              <w:rPr>
                <w:rFonts w:ascii="Times New Roman" w:hAnsi="Times New Roman" w:cs="Times New Roman"/>
              </w:rPr>
              <w:t>Language Arts (</w:t>
            </w:r>
            <w:r w:rsidR="00BC04BF">
              <w:rPr>
                <w:rFonts w:ascii="Times New Roman" w:hAnsi="Times New Roman" w:cs="Times New Roman"/>
              </w:rPr>
              <w:t>11</w:t>
            </w:r>
            <w:r w:rsidR="00BB0777" w:rsidRPr="00693E35">
              <w:rPr>
                <w:rFonts w:ascii="Times New Roman" w:hAnsi="Times New Roman" w:cs="Times New Roman"/>
                <w:vertAlign w:val="superscript"/>
              </w:rPr>
              <w:t>th</w:t>
            </w:r>
            <w:r w:rsidR="00BB0777" w:rsidRPr="00693E35">
              <w:rPr>
                <w:rFonts w:ascii="Times New Roman" w:hAnsi="Times New Roman" w:cs="Times New Roman"/>
              </w:rPr>
              <w:t xml:space="preserve"> grade)</w:t>
            </w:r>
          </w:p>
          <w:p w:rsidR="00BB0777" w:rsidRPr="00693E35" w:rsidRDefault="00BB0777" w:rsidP="0056237D">
            <w:pPr>
              <w:jc w:val="center"/>
              <w:rPr>
                <w:rFonts w:ascii="Times New Roman" w:hAnsi="Times New Roman" w:cs="Times New Roman"/>
              </w:rPr>
            </w:pPr>
            <w:r w:rsidRPr="00693E35">
              <w:rPr>
                <w:rFonts w:ascii="Times New Roman" w:hAnsi="Times New Roman" w:cs="Times New Roman"/>
              </w:rPr>
              <w:t>Year at a Glance</w:t>
            </w:r>
          </w:p>
        </w:tc>
      </w:tr>
      <w:tr w:rsidR="00BB0777" w:rsidRPr="00693E35" w:rsidTr="00BB0777">
        <w:trPr>
          <w:trHeight w:val="480"/>
        </w:trPr>
        <w:tc>
          <w:tcPr>
            <w:tcW w:w="2220" w:type="dxa"/>
            <w:vMerge w:val="restart"/>
            <w:tcBorders>
              <w:top w:val="single" w:sz="24" w:space="0" w:color="auto"/>
              <w:left w:val="single" w:sz="24" w:space="0" w:color="auto"/>
            </w:tcBorders>
            <w:shd w:val="clear" w:color="auto" w:fill="F2F2F2" w:themeFill="background1" w:themeFillShade="F2"/>
            <w:vAlign w:val="center"/>
          </w:tcPr>
          <w:p w:rsidR="00BB0777" w:rsidRPr="00693E35" w:rsidRDefault="00693E35" w:rsidP="00185394">
            <w:pPr>
              <w:jc w:val="center"/>
              <w:rPr>
                <w:rFonts w:ascii="Times New Roman" w:hAnsi="Times New Roman" w:cs="Times New Roman"/>
                <w:sz w:val="24"/>
                <w:szCs w:val="24"/>
              </w:rPr>
            </w:pPr>
            <w:r w:rsidRPr="00693E35">
              <w:rPr>
                <w:rFonts w:ascii="Times New Roman" w:hAnsi="Times New Roman" w:cs="Times New Roman"/>
                <w:sz w:val="24"/>
                <w:szCs w:val="24"/>
              </w:rPr>
              <w:t>English I</w:t>
            </w:r>
            <w:r w:rsidR="00BC04BF">
              <w:rPr>
                <w:rFonts w:ascii="Times New Roman" w:hAnsi="Times New Roman" w:cs="Times New Roman"/>
                <w:sz w:val="24"/>
                <w:szCs w:val="24"/>
              </w:rPr>
              <w:t>I</w:t>
            </w:r>
            <w:r w:rsidRPr="00693E35">
              <w:rPr>
                <w:rFonts w:ascii="Times New Roman" w:hAnsi="Times New Roman" w:cs="Times New Roman"/>
                <w:sz w:val="24"/>
                <w:szCs w:val="24"/>
              </w:rPr>
              <w:t>I Language Arts</w:t>
            </w:r>
            <w:r w:rsidR="00BB0777" w:rsidRPr="00693E35">
              <w:rPr>
                <w:rFonts w:ascii="Times New Roman" w:hAnsi="Times New Roman" w:cs="Times New Roman"/>
                <w:sz w:val="24"/>
                <w:szCs w:val="24"/>
              </w:rPr>
              <w:t>(</w:t>
            </w:r>
            <w:r w:rsidR="00BC04BF">
              <w:rPr>
                <w:rFonts w:ascii="Times New Roman" w:hAnsi="Times New Roman" w:cs="Times New Roman"/>
                <w:sz w:val="24"/>
                <w:szCs w:val="24"/>
              </w:rPr>
              <w:t>11</w:t>
            </w:r>
            <w:r w:rsidR="00BB0777" w:rsidRPr="00693E35">
              <w:rPr>
                <w:rFonts w:ascii="Times New Roman" w:hAnsi="Times New Roman" w:cs="Times New Roman"/>
                <w:sz w:val="24"/>
                <w:szCs w:val="24"/>
                <w:vertAlign w:val="superscript"/>
              </w:rPr>
              <w:t>th</w:t>
            </w:r>
            <w:r w:rsidR="00BB0777" w:rsidRPr="00693E35">
              <w:rPr>
                <w:rFonts w:ascii="Times New Roman" w:hAnsi="Times New Roman" w:cs="Times New Roman"/>
                <w:sz w:val="24"/>
                <w:szCs w:val="24"/>
              </w:rPr>
              <w:t xml:space="preserve"> Grade)  Language Arts </w:t>
            </w:r>
          </w:p>
          <w:p w:rsidR="00BB0777" w:rsidRPr="00693E35" w:rsidRDefault="00BB0777" w:rsidP="0056237D">
            <w:pPr>
              <w:jc w:val="center"/>
              <w:rPr>
                <w:rFonts w:ascii="Times New Roman" w:hAnsi="Times New Roman" w:cs="Times New Roman"/>
              </w:rPr>
            </w:pPr>
            <w:r w:rsidRPr="00693E35">
              <w:rPr>
                <w:rFonts w:ascii="Times New Roman" w:hAnsi="Times New Roman" w:cs="Times New Roman"/>
                <w:sz w:val="24"/>
                <w:szCs w:val="24"/>
              </w:rPr>
              <w:t>Course Description to be covered over 4 quarters</w:t>
            </w:r>
          </w:p>
        </w:tc>
        <w:tc>
          <w:tcPr>
            <w:tcW w:w="7560" w:type="dxa"/>
            <w:vMerge w:val="restart"/>
            <w:tcBorders>
              <w:top w:val="single" w:sz="24" w:space="0" w:color="auto"/>
            </w:tcBorders>
            <w:shd w:val="clear" w:color="auto" w:fill="F2F2F2" w:themeFill="background1" w:themeFillShade="F2"/>
            <w:vAlign w:val="center"/>
          </w:tcPr>
          <w:p w:rsidR="00BB0777" w:rsidRPr="00693E35" w:rsidRDefault="00BB0777" w:rsidP="00263F58">
            <w:pPr>
              <w:shd w:val="clear" w:color="auto" w:fill="FFFFFF"/>
              <w:jc w:val="center"/>
              <w:rPr>
                <w:rFonts w:ascii="Times New Roman" w:eastAsia="Times New Roman" w:hAnsi="Times New Roman" w:cs="Times New Roman"/>
                <w:color w:val="2D2D2D"/>
                <w:sz w:val="24"/>
                <w:szCs w:val="24"/>
              </w:rPr>
            </w:pPr>
            <w:r w:rsidRPr="00693E35">
              <w:rPr>
                <w:rFonts w:ascii="Times New Roman" w:eastAsia="Times New Roman" w:hAnsi="Times New Roman" w:cs="Times New Roman"/>
                <w:color w:val="2D2D2D"/>
                <w:sz w:val="24"/>
                <w:szCs w:val="24"/>
              </w:rPr>
              <w:t>Course Description</w:t>
            </w:r>
          </w:p>
          <w:p w:rsidR="00F8282E" w:rsidRPr="00F8282E" w:rsidRDefault="00F8282E" w:rsidP="00F8282E">
            <w:pPr>
              <w:spacing w:after="240"/>
              <w:rPr>
                <w:rFonts w:ascii="Times New Roman" w:eastAsia="Times New Roman" w:hAnsi="Times New Roman" w:cs="Times New Roman"/>
                <w:sz w:val="24"/>
                <w:szCs w:val="24"/>
              </w:rPr>
            </w:pPr>
            <w:r w:rsidRPr="00F8282E">
              <w:rPr>
                <w:rFonts w:ascii="Times New Roman" w:eastAsia="Times New Roman" w:hAnsi="Times New Roman" w:cs="Times New Roman"/>
                <w:sz w:val="24"/>
                <w:szCs w:val="24"/>
              </w:rPr>
              <w:t xml:space="preserve">The purpose of this course is to provide grade 11 students, using texts of high complexity, integrated language arts study in reading, writing, speaking, listening, and language for college and career preparation and readiness.  </w:t>
            </w:r>
          </w:p>
          <w:p w:rsidR="00F8282E" w:rsidRPr="00F8282E" w:rsidRDefault="00F8282E" w:rsidP="00F8282E">
            <w:pPr>
              <w:spacing w:after="240"/>
              <w:rPr>
                <w:rFonts w:ascii="Times New Roman" w:eastAsia="Times New Roman" w:hAnsi="Times New Roman" w:cs="Times New Roman"/>
                <w:b/>
                <w:bCs/>
                <w:sz w:val="24"/>
                <w:szCs w:val="24"/>
              </w:rPr>
            </w:pPr>
            <w:r w:rsidRPr="00F8282E">
              <w:rPr>
                <w:rFonts w:ascii="Times New Roman" w:eastAsia="Times New Roman" w:hAnsi="Times New Roman" w:cs="Times New Roman"/>
                <w:b/>
                <w:bCs/>
                <w:sz w:val="24"/>
                <w:szCs w:val="24"/>
              </w:rPr>
              <w:t>GENERAL NOTES</w:t>
            </w:r>
          </w:p>
          <w:p w:rsidR="00F8282E" w:rsidRPr="00F8282E" w:rsidRDefault="00F8282E" w:rsidP="00F8282E">
            <w:pPr>
              <w:spacing w:after="240"/>
              <w:rPr>
                <w:rFonts w:ascii="Times New Roman" w:eastAsia="Times New Roman" w:hAnsi="Times New Roman" w:cs="Times New Roman"/>
                <w:sz w:val="24"/>
                <w:szCs w:val="24"/>
              </w:rPr>
            </w:pPr>
            <w:r w:rsidRPr="00F8282E">
              <w:rPr>
                <w:rFonts w:ascii="Times New Roman" w:eastAsia="Times New Roman" w:hAnsi="Times New Roman" w:cs="Times New Roman"/>
                <w:sz w:val="24"/>
                <w:szCs w:val="24"/>
              </w:rPr>
              <w:t>The content should include, but not be limited to, the following:</w:t>
            </w:r>
          </w:p>
          <w:p w:rsidR="00F8282E" w:rsidRPr="00F8282E" w:rsidRDefault="00F8282E" w:rsidP="00F8282E">
            <w:pPr>
              <w:numPr>
                <w:ilvl w:val="0"/>
                <w:numId w:val="21"/>
              </w:numPr>
              <w:spacing w:after="240"/>
              <w:rPr>
                <w:rFonts w:ascii="Times New Roman" w:eastAsia="Times New Roman" w:hAnsi="Times New Roman" w:cs="Times New Roman"/>
                <w:sz w:val="24"/>
                <w:szCs w:val="24"/>
              </w:rPr>
            </w:pPr>
            <w:r w:rsidRPr="00F8282E">
              <w:rPr>
                <w:rFonts w:ascii="Times New Roman" w:eastAsia="Times New Roman" w:hAnsi="Times New Roman" w:cs="Times New Roman"/>
                <w:sz w:val="24"/>
                <w:szCs w:val="24"/>
              </w:rPr>
              <w:t xml:space="preserve">active reading of varied texts for what they say explicitly, as well as the logical inferences that can be drawn </w:t>
            </w:r>
          </w:p>
          <w:p w:rsidR="00F8282E" w:rsidRPr="00F8282E" w:rsidRDefault="00F8282E" w:rsidP="00F8282E">
            <w:pPr>
              <w:numPr>
                <w:ilvl w:val="0"/>
                <w:numId w:val="21"/>
              </w:numPr>
              <w:spacing w:after="240"/>
              <w:rPr>
                <w:rFonts w:ascii="Times New Roman" w:eastAsia="Times New Roman" w:hAnsi="Times New Roman" w:cs="Times New Roman"/>
                <w:sz w:val="24"/>
                <w:szCs w:val="24"/>
              </w:rPr>
            </w:pPr>
            <w:r w:rsidRPr="00F8282E">
              <w:rPr>
                <w:rFonts w:ascii="Times New Roman" w:eastAsia="Times New Roman" w:hAnsi="Times New Roman" w:cs="Times New Roman"/>
                <w:sz w:val="24"/>
                <w:szCs w:val="24"/>
              </w:rPr>
              <w:t>analysis of literature and informational texts from varied literary periods to examine:</w:t>
            </w:r>
          </w:p>
          <w:p w:rsidR="00F8282E" w:rsidRPr="00F8282E" w:rsidRDefault="00F8282E" w:rsidP="00F8282E">
            <w:pPr>
              <w:numPr>
                <w:ilvl w:val="1"/>
                <w:numId w:val="21"/>
              </w:numPr>
              <w:spacing w:after="240"/>
              <w:rPr>
                <w:rFonts w:ascii="Times New Roman" w:eastAsia="Times New Roman" w:hAnsi="Times New Roman" w:cs="Times New Roman"/>
                <w:sz w:val="24"/>
                <w:szCs w:val="24"/>
              </w:rPr>
            </w:pPr>
            <w:r w:rsidRPr="00F8282E">
              <w:rPr>
                <w:rFonts w:ascii="Times New Roman" w:eastAsia="Times New Roman" w:hAnsi="Times New Roman" w:cs="Times New Roman"/>
                <w:sz w:val="24"/>
                <w:szCs w:val="24"/>
              </w:rPr>
              <w:t xml:space="preserve">text craft and structure </w:t>
            </w:r>
          </w:p>
          <w:p w:rsidR="00F8282E" w:rsidRPr="00F8282E" w:rsidRDefault="00F8282E" w:rsidP="00F8282E">
            <w:pPr>
              <w:numPr>
                <w:ilvl w:val="1"/>
                <w:numId w:val="21"/>
              </w:numPr>
              <w:spacing w:after="240"/>
              <w:rPr>
                <w:rFonts w:ascii="Times New Roman" w:eastAsia="Times New Roman" w:hAnsi="Times New Roman" w:cs="Times New Roman"/>
                <w:sz w:val="24"/>
                <w:szCs w:val="24"/>
              </w:rPr>
            </w:pPr>
            <w:r w:rsidRPr="00F8282E">
              <w:rPr>
                <w:rFonts w:ascii="Times New Roman" w:eastAsia="Times New Roman" w:hAnsi="Times New Roman" w:cs="Times New Roman"/>
                <w:sz w:val="24"/>
                <w:szCs w:val="24"/>
              </w:rPr>
              <w:t xml:space="preserve">elements of literature </w:t>
            </w:r>
          </w:p>
          <w:p w:rsidR="00F8282E" w:rsidRPr="00F8282E" w:rsidRDefault="00F8282E" w:rsidP="00F8282E">
            <w:pPr>
              <w:numPr>
                <w:ilvl w:val="1"/>
                <w:numId w:val="21"/>
              </w:numPr>
              <w:spacing w:after="240"/>
              <w:rPr>
                <w:rFonts w:ascii="Times New Roman" w:eastAsia="Times New Roman" w:hAnsi="Times New Roman" w:cs="Times New Roman"/>
                <w:sz w:val="24"/>
                <w:szCs w:val="24"/>
              </w:rPr>
            </w:pPr>
            <w:r w:rsidRPr="00F8282E">
              <w:rPr>
                <w:rFonts w:ascii="Times New Roman" w:eastAsia="Times New Roman" w:hAnsi="Times New Roman" w:cs="Times New Roman"/>
                <w:sz w:val="24"/>
                <w:szCs w:val="24"/>
              </w:rPr>
              <w:t xml:space="preserve">arguments and claims supported by textual evidence </w:t>
            </w:r>
          </w:p>
          <w:p w:rsidR="00F8282E" w:rsidRPr="00F8282E" w:rsidRDefault="00F8282E" w:rsidP="00F8282E">
            <w:pPr>
              <w:numPr>
                <w:ilvl w:val="1"/>
                <w:numId w:val="21"/>
              </w:numPr>
              <w:spacing w:after="240"/>
              <w:rPr>
                <w:rFonts w:ascii="Times New Roman" w:eastAsia="Times New Roman" w:hAnsi="Times New Roman" w:cs="Times New Roman"/>
                <w:sz w:val="24"/>
                <w:szCs w:val="24"/>
              </w:rPr>
            </w:pPr>
            <w:r w:rsidRPr="00F8282E">
              <w:rPr>
                <w:rFonts w:ascii="Times New Roman" w:eastAsia="Times New Roman" w:hAnsi="Times New Roman" w:cs="Times New Roman"/>
                <w:sz w:val="24"/>
                <w:szCs w:val="24"/>
              </w:rPr>
              <w:t xml:space="preserve">power and impact of language </w:t>
            </w:r>
          </w:p>
          <w:p w:rsidR="00F8282E" w:rsidRPr="00F8282E" w:rsidRDefault="00F8282E" w:rsidP="00F8282E">
            <w:pPr>
              <w:numPr>
                <w:ilvl w:val="1"/>
                <w:numId w:val="21"/>
              </w:numPr>
              <w:spacing w:after="240"/>
              <w:rPr>
                <w:rFonts w:ascii="Times New Roman" w:eastAsia="Times New Roman" w:hAnsi="Times New Roman" w:cs="Times New Roman"/>
                <w:sz w:val="24"/>
                <w:szCs w:val="24"/>
              </w:rPr>
            </w:pPr>
            <w:r w:rsidRPr="00F8282E">
              <w:rPr>
                <w:rFonts w:ascii="Times New Roman" w:eastAsia="Times New Roman" w:hAnsi="Times New Roman" w:cs="Times New Roman"/>
                <w:sz w:val="24"/>
                <w:szCs w:val="24"/>
              </w:rPr>
              <w:t xml:space="preserve">influence of history, culture, and setting on language </w:t>
            </w:r>
          </w:p>
          <w:p w:rsidR="00F8282E" w:rsidRPr="00F8282E" w:rsidRDefault="00F8282E" w:rsidP="00F8282E">
            <w:pPr>
              <w:numPr>
                <w:ilvl w:val="1"/>
                <w:numId w:val="21"/>
              </w:numPr>
              <w:spacing w:after="240"/>
              <w:rPr>
                <w:rFonts w:ascii="Times New Roman" w:eastAsia="Times New Roman" w:hAnsi="Times New Roman" w:cs="Times New Roman"/>
                <w:sz w:val="24"/>
                <w:szCs w:val="24"/>
              </w:rPr>
            </w:pPr>
            <w:r w:rsidRPr="00F8282E">
              <w:rPr>
                <w:rFonts w:ascii="Times New Roman" w:eastAsia="Times New Roman" w:hAnsi="Times New Roman" w:cs="Times New Roman"/>
                <w:sz w:val="24"/>
                <w:szCs w:val="24"/>
              </w:rPr>
              <w:t xml:space="preserve">personal critical and aesthetic response </w:t>
            </w:r>
          </w:p>
          <w:p w:rsidR="00F8282E" w:rsidRPr="00F8282E" w:rsidRDefault="00F8282E" w:rsidP="00F8282E">
            <w:pPr>
              <w:numPr>
                <w:ilvl w:val="0"/>
                <w:numId w:val="21"/>
              </w:numPr>
              <w:spacing w:after="240"/>
              <w:rPr>
                <w:rFonts w:ascii="Times New Roman" w:eastAsia="Times New Roman" w:hAnsi="Times New Roman" w:cs="Times New Roman"/>
                <w:sz w:val="24"/>
                <w:szCs w:val="24"/>
              </w:rPr>
            </w:pPr>
            <w:r w:rsidRPr="00F8282E">
              <w:rPr>
                <w:rFonts w:ascii="Times New Roman" w:eastAsia="Times New Roman" w:hAnsi="Times New Roman" w:cs="Times New Roman"/>
                <w:sz w:val="24"/>
                <w:szCs w:val="24"/>
              </w:rPr>
              <w:t>writing for varied purposes</w:t>
            </w:r>
          </w:p>
          <w:p w:rsidR="00F8282E" w:rsidRPr="00F8282E" w:rsidRDefault="00F8282E" w:rsidP="00F8282E">
            <w:pPr>
              <w:numPr>
                <w:ilvl w:val="1"/>
                <w:numId w:val="21"/>
              </w:numPr>
              <w:spacing w:after="240"/>
              <w:rPr>
                <w:rFonts w:ascii="Times New Roman" w:eastAsia="Times New Roman" w:hAnsi="Times New Roman" w:cs="Times New Roman"/>
                <w:sz w:val="24"/>
                <w:szCs w:val="24"/>
              </w:rPr>
            </w:pPr>
            <w:r w:rsidRPr="00F8282E">
              <w:rPr>
                <w:rFonts w:ascii="Times New Roman" w:eastAsia="Times New Roman" w:hAnsi="Times New Roman" w:cs="Times New Roman"/>
                <w:sz w:val="24"/>
                <w:szCs w:val="24"/>
              </w:rPr>
              <w:t xml:space="preserve">developing and supporting argumentative claims </w:t>
            </w:r>
          </w:p>
          <w:p w:rsidR="00F8282E" w:rsidRPr="00F8282E" w:rsidRDefault="00F8282E" w:rsidP="00F8282E">
            <w:pPr>
              <w:numPr>
                <w:ilvl w:val="1"/>
                <w:numId w:val="21"/>
              </w:numPr>
              <w:spacing w:after="240"/>
              <w:rPr>
                <w:rFonts w:ascii="Times New Roman" w:eastAsia="Times New Roman" w:hAnsi="Times New Roman" w:cs="Times New Roman"/>
                <w:sz w:val="24"/>
                <w:szCs w:val="24"/>
              </w:rPr>
            </w:pPr>
            <w:r w:rsidRPr="00F8282E">
              <w:rPr>
                <w:rFonts w:ascii="Times New Roman" w:eastAsia="Times New Roman" w:hAnsi="Times New Roman" w:cs="Times New Roman"/>
                <w:sz w:val="24"/>
                <w:szCs w:val="24"/>
              </w:rPr>
              <w:lastRenderedPageBreak/>
              <w:t xml:space="preserve">crafting coherent, supported informative/expository texts </w:t>
            </w:r>
          </w:p>
          <w:p w:rsidR="00F8282E" w:rsidRPr="00F8282E" w:rsidRDefault="00F8282E" w:rsidP="00F8282E">
            <w:pPr>
              <w:numPr>
                <w:ilvl w:val="1"/>
                <w:numId w:val="21"/>
              </w:numPr>
              <w:spacing w:after="240"/>
              <w:rPr>
                <w:rFonts w:ascii="Times New Roman" w:eastAsia="Times New Roman" w:hAnsi="Times New Roman" w:cs="Times New Roman"/>
                <w:sz w:val="24"/>
                <w:szCs w:val="24"/>
              </w:rPr>
            </w:pPr>
            <w:r w:rsidRPr="00F8282E">
              <w:rPr>
                <w:rFonts w:ascii="Times New Roman" w:eastAsia="Times New Roman" w:hAnsi="Times New Roman" w:cs="Times New Roman"/>
                <w:sz w:val="24"/>
                <w:szCs w:val="24"/>
              </w:rPr>
              <w:t xml:space="preserve">responding to literature for personal and analytical purposes </w:t>
            </w:r>
          </w:p>
          <w:p w:rsidR="00F8282E" w:rsidRPr="00F8282E" w:rsidRDefault="00F8282E" w:rsidP="00F8282E">
            <w:pPr>
              <w:numPr>
                <w:ilvl w:val="1"/>
                <w:numId w:val="21"/>
              </w:numPr>
              <w:spacing w:after="240"/>
              <w:rPr>
                <w:rFonts w:ascii="Times New Roman" w:eastAsia="Times New Roman" w:hAnsi="Times New Roman" w:cs="Times New Roman"/>
                <w:sz w:val="24"/>
                <w:szCs w:val="24"/>
              </w:rPr>
            </w:pPr>
            <w:r w:rsidRPr="00F8282E">
              <w:rPr>
                <w:rFonts w:ascii="Times New Roman" w:eastAsia="Times New Roman" w:hAnsi="Times New Roman" w:cs="Times New Roman"/>
                <w:sz w:val="24"/>
                <w:szCs w:val="24"/>
              </w:rPr>
              <w:t xml:space="preserve">writing narratives to develop real or imagined events </w:t>
            </w:r>
          </w:p>
          <w:p w:rsidR="00F8282E" w:rsidRPr="00F8282E" w:rsidRDefault="00F8282E" w:rsidP="00F8282E">
            <w:pPr>
              <w:numPr>
                <w:ilvl w:val="1"/>
                <w:numId w:val="21"/>
              </w:numPr>
              <w:spacing w:after="240"/>
              <w:rPr>
                <w:rFonts w:ascii="Times New Roman" w:eastAsia="Times New Roman" w:hAnsi="Times New Roman" w:cs="Times New Roman"/>
                <w:sz w:val="24"/>
                <w:szCs w:val="24"/>
              </w:rPr>
            </w:pPr>
            <w:r w:rsidRPr="00F8282E">
              <w:rPr>
                <w:rFonts w:ascii="Times New Roman" w:eastAsia="Times New Roman" w:hAnsi="Times New Roman" w:cs="Times New Roman"/>
                <w:sz w:val="24"/>
                <w:szCs w:val="24"/>
              </w:rPr>
              <w:t xml:space="preserve">writing to sources (short and longer research) using text based claims and evidence </w:t>
            </w:r>
          </w:p>
          <w:p w:rsidR="00F8282E" w:rsidRPr="00F8282E" w:rsidRDefault="00F8282E" w:rsidP="00F8282E">
            <w:pPr>
              <w:numPr>
                <w:ilvl w:val="0"/>
                <w:numId w:val="21"/>
              </w:numPr>
              <w:spacing w:after="240"/>
              <w:rPr>
                <w:rFonts w:ascii="Times New Roman" w:eastAsia="Times New Roman" w:hAnsi="Times New Roman" w:cs="Times New Roman"/>
                <w:sz w:val="24"/>
                <w:szCs w:val="24"/>
              </w:rPr>
            </w:pPr>
            <w:r w:rsidRPr="00F8282E">
              <w:rPr>
                <w:rFonts w:ascii="Times New Roman" w:eastAsia="Times New Roman" w:hAnsi="Times New Roman" w:cs="Times New Roman"/>
                <w:sz w:val="24"/>
                <w:szCs w:val="24"/>
              </w:rPr>
              <w:t xml:space="preserve">effective listening, speaking, and viewing strategies with emphasis on the use of evidence to support or refute a claim in multimedia presentations, class discussions, and extended text discussions </w:t>
            </w:r>
          </w:p>
          <w:p w:rsidR="00F8282E" w:rsidRPr="00F8282E" w:rsidRDefault="00F8282E" w:rsidP="00F8282E">
            <w:pPr>
              <w:numPr>
                <w:ilvl w:val="0"/>
                <w:numId w:val="21"/>
              </w:numPr>
              <w:spacing w:after="240"/>
              <w:rPr>
                <w:rFonts w:ascii="Times New Roman" w:eastAsia="Times New Roman" w:hAnsi="Times New Roman" w:cs="Times New Roman"/>
                <w:sz w:val="24"/>
                <w:szCs w:val="24"/>
              </w:rPr>
            </w:pPr>
            <w:r w:rsidRPr="00F8282E">
              <w:rPr>
                <w:rFonts w:ascii="Times New Roman" w:eastAsia="Times New Roman" w:hAnsi="Times New Roman" w:cs="Times New Roman"/>
                <w:sz w:val="24"/>
                <w:szCs w:val="24"/>
              </w:rPr>
              <w:t xml:space="preserve">collaboration amongst peers </w:t>
            </w:r>
          </w:p>
          <w:p w:rsidR="00BB0777" w:rsidRPr="00693E35" w:rsidRDefault="00BB0777" w:rsidP="00185394">
            <w:pPr>
              <w:shd w:val="clear" w:color="auto" w:fill="FFFFFF"/>
              <w:rPr>
                <w:rFonts w:ascii="Times New Roman" w:eastAsia="Times New Roman" w:hAnsi="Times New Roman" w:cs="Times New Roman"/>
                <w:color w:val="2D2D2D"/>
                <w:sz w:val="18"/>
                <w:szCs w:val="18"/>
              </w:rPr>
            </w:pPr>
            <w:r w:rsidRPr="00693E35">
              <w:rPr>
                <w:rFonts w:ascii="Times New Roman" w:eastAsia="Times New Roman" w:hAnsi="Times New Roman" w:cs="Times New Roman"/>
                <w:color w:val="2D2D2D"/>
                <w:sz w:val="18"/>
                <w:szCs w:val="18"/>
              </w:rPr>
              <w:t>*</w:t>
            </w:r>
            <w:r w:rsidRPr="00693E35">
              <w:rPr>
                <w:rFonts w:ascii="Times New Roman" w:hAnsi="Times New Roman" w:cs="Times New Roman"/>
                <w:i/>
                <w:color w:val="FF0000"/>
                <w:sz w:val="20"/>
                <w:szCs w:val="20"/>
              </w:rPr>
              <w:t>Unlike most other subjects, the English Language Arts standards are not taught in sequential order. This means that standards spiral in and out of each lesson and will be repeated throughout the year depending on the theme, task, and text.</w:t>
            </w:r>
          </w:p>
          <w:p w:rsidR="00BB0777" w:rsidRPr="00693E35" w:rsidRDefault="00BB0777" w:rsidP="0056237D">
            <w:pPr>
              <w:rPr>
                <w:rFonts w:ascii="Times New Roman" w:hAnsi="Times New Roman" w:cs="Times New Roman"/>
              </w:rPr>
            </w:pPr>
          </w:p>
          <w:p w:rsidR="00BB0777" w:rsidRPr="00693E35" w:rsidRDefault="00BB0777" w:rsidP="0056237D">
            <w:pPr>
              <w:rPr>
                <w:rFonts w:ascii="Times New Roman" w:hAnsi="Times New Roman" w:cs="Times New Roman"/>
              </w:rPr>
            </w:pPr>
          </w:p>
        </w:tc>
        <w:tc>
          <w:tcPr>
            <w:tcW w:w="3120" w:type="dxa"/>
            <w:tcBorders>
              <w:top w:val="single" w:sz="24" w:space="0" w:color="auto"/>
              <w:bottom w:val="nil"/>
              <w:right w:val="single" w:sz="24" w:space="0" w:color="auto"/>
            </w:tcBorders>
            <w:shd w:val="clear" w:color="auto" w:fill="F2F2F2" w:themeFill="background1" w:themeFillShade="F2"/>
            <w:vAlign w:val="center"/>
          </w:tcPr>
          <w:p w:rsidR="00BB0777" w:rsidRPr="00693E35" w:rsidRDefault="00BB0777" w:rsidP="00185394">
            <w:pPr>
              <w:jc w:val="center"/>
              <w:rPr>
                <w:rFonts w:ascii="Times New Roman" w:hAnsi="Times New Roman" w:cs="Times New Roman"/>
                <w:u w:val="single"/>
              </w:rPr>
            </w:pPr>
            <w:r w:rsidRPr="00693E35">
              <w:rPr>
                <w:rFonts w:ascii="Times New Roman" w:hAnsi="Times New Roman" w:cs="Times New Roman"/>
                <w:u w:val="single"/>
              </w:rPr>
              <w:lastRenderedPageBreak/>
              <w:t>Family Resources</w:t>
            </w:r>
          </w:p>
          <w:p w:rsidR="00BB0777" w:rsidRPr="00693E35" w:rsidRDefault="00BB0777" w:rsidP="00185394">
            <w:pPr>
              <w:rPr>
                <w:rFonts w:ascii="Times New Roman" w:hAnsi="Times New Roman" w:cs="Times New Roman"/>
              </w:rPr>
            </w:pPr>
          </w:p>
          <w:p w:rsidR="00BB0777" w:rsidRPr="00693E35" w:rsidRDefault="00737237" w:rsidP="00185394">
            <w:pPr>
              <w:rPr>
                <w:rStyle w:val="Hyperlink"/>
                <w:rFonts w:ascii="Times New Roman" w:hAnsi="Times New Roman" w:cs="Times New Roman"/>
                <w:sz w:val="24"/>
                <w:szCs w:val="24"/>
              </w:rPr>
            </w:pPr>
            <w:r w:rsidRPr="00693E35">
              <w:rPr>
                <w:rFonts w:ascii="Times New Roman" w:hAnsi="Times New Roman" w:cs="Times New Roman"/>
                <w:sz w:val="24"/>
                <w:szCs w:val="24"/>
              </w:rPr>
              <w:fldChar w:fldCharType="begin"/>
            </w:r>
            <w:r w:rsidR="00F8282E">
              <w:rPr>
                <w:rFonts w:ascii="Times New Roman" w:hAnsi="Times New Roman" w:cs="Times New Roman"/>
                <w:sz w:val="24"/>
                <w:szCs w:val="24"/>
              </w:rPr>
              <w:instrText>HYPERLINK "http://www.flstandards.org/sites/www/Uploads/G11-12_LanguageArts_Florida_Standards.pdf"</w:instrText>
            </w:r>
            <w:r w:rsidRPr="00693E35">
              <w:rPr>
                <w:rFonts w:ascii="Times New Roman" w:hAnsi="Times New Roman" w:cs="Times New Roman"/>
                <w:sz w:val="24"/>
                <w:szCs w:val="24"/>
              </w:rPr>
              <w:fldChar w:fldCharType="separate"/>
            </w:r>
            <w:r w:rsidR="00BB0777" w:rsidRPr="00693E35">
              <w:rPr>
                <w:rStyle w:val="Hyperlink"/>
                <w:rFonts w:ascii="Times New Roman" w:hAnsi="Times New Roman" w:cs="Times New Roman"/>
                <w:sz w:val="24"/>
                <w:szCs w:val="24"/>
              </w:rPr>
              <w:t>Language Arts Florida Stand</w:t>
            </w:r>
            <w:r w:rsidRPr="00693E35">
              <w:rPr>
                <w:rStyle w:val="Hyperlink"/>
                <w:rFonts w:ascii="Times New Roman" w:hAnsi="Times New Roman" w:cs="Times New Roman"/>
                <w:sz w:val="24"/>
                <w:szCs w:val="24"/>
              </w:rPr>
              <w:t xml:space="preserve">ards Grade </w:t>
            </w:r>
            <w:r w:rsidR="00F8282E">
              <w:rPr>
                <w:rStyle w:val="Hyperlink"/>
                <w:rFonts w:ascii="Times New Roman" w:hAnsi="Times New Roman" w:cs="Times New Roman"/>
                <w:sz w:val="24"/>
                <w:szCs w:val="24"/>
              </w:rPr>
              <w:t>11</w:t>
            </w:r>
          </w:p>
          <w:p w:rsidR="00BB0777" w:rsidRPr="00693E35" w:rsidRDefault="00737237" w:rsidP="00185394">
            <w:pPr>
              <w:rPr>
                <w:rFonts w:ascii="Times New Roman" w:hAnsi="Times New Roman" w:cs="Times New Roman"/>
              </w:rPr>
            </w:pPr>
            <w:r w:rsidRPr="00693E35">
              <w:rPr>
                <w:rFonts w:ascii="Times New Roman" w:hAnsi="Times New Roman" w:cs="Times New Roman"/>
                <w:sz w:val="24"/>
                <w:szCs w:val="24"/>
              </w:rPr>
              <w:fldChar w:fldCharType="end"/>
            </w:r>
          </w:p>
          <w:p w:rsidR="00BB0777" w:rsidRPr="00693E35" w:rsidRDefault="00CE4A10" w:rsidP="00185394">
            <w:pPr>
              <w:jc w:val="both"/>
              <w:textAlignment w:val="baseline"/>
              <w:rPr>
                <w:rFonts w:ascii="Times New Roman" w:hAnsi="Times New Roman" w:cs="Times New Roman"/>
                <w:color w:val="0070C0"/>
                <w:sz w:val="24"/>
                <w:szCs w:val="24"/>
              </w:rPr>
            </w:pPr>
            <w:hyperlink r:id="rId5" w:history="1">
              <w:r w:rsidR="00BB0777" w:rsidRPr="00693E35">
                <w:rPr>
                  <w:rStyle w:val="Hyperlink"/>
                  <w:rFonts w:ascii="Times New Roman" w:hAnsi="Times New Roman" w:cs="Times New Roman"/>
                  <w:bCs/>
                  <w:color w:val="0070C0"/>
                  <w:sz w:val="24"/>
                  <w:szCs w:val="24"/>
                  <w:bdr w:val="none" w:sz="0" w:space="0" w:color="auto" w:frame="1"/>
                </w:rPr>
                <w:t>ELA Throughout the Day</w:t>
              </w:r>
            </w:hyperlink>
          </w:p>
          <w:p w:rsidR="00BB0777" w:rsidRPr="00693E35" w:rsidRDefault="00BB0777" w:rsidP="00185394">
            <w:pPr>
              <w:jc w:val="both"/>
              <w:textAlignment w:val="baseline"/>
              <w:rPr>
                <w:rFonts w:ascii="Times New Roman" w:hAnsi="Times New Roman" w:cs="Times New Roman"/>
                <w:color w:val="0070C0"/>
                <w:sz w:val="24"/>
                <w:szCs w:val="24"/>
              </w:rPr>
            </w:pPr>
          </w:p>
          <w:p w:rsidR="00BB0777" w:rsidRPr="00693E35" w:rsidRDefault="00CE4A10" w:rsidP="00185394">
            <w:pPr>
              <w:jc w:val="both"/>
              <w:textAlignment w:val="baseline"/>
              <w:rPr>
                <w:rFonts w:ascii="Times New Roman" w:hAnsi="Times New Roman" w:cs="Times New Roman"/>
                <w:color w:val="0070C0"/>
                <w:sz w:val="24"/>
                <w:szCs w:val="24"/>
              </w:rPr>
            </w:pPr>
            <w:hyperlink r:id="rId6" w:history="1">
              <w:r w:rsidR="00BB0777" w:rsidRPr="00693E35">
                <w:rPr>
                  <w:rStyle w:val="Hyperlink"/>
                  <w:rFonts w:ascii="Times New Roman" w:hAnsi="Times New Roman" w:cs="Times New Roman"/>
                  <w:color w:val="0070C0"/>
                  <w:sz w:val="24"/>
                  <w:szCs w:val="24"/>
                </w:rPr>
                <w:t>Coming Prepared to Discuss</w:t>
              </w:r>
            </w:hyperlink>
          </w:p>
          <w:p w:rsidR="00BB0777" w:rsidRPr="00693E35" w:rsidRDefault="00BB0777" w:rsidP="00185394">
            <w:pPr>
              <w:jc w:val="both"/>
              <w:textAlignment w:val="baseline"/>
              <w:rPr>
                <w:rFonts w:ascii="Times New Roman" w:hAnsi="Times New Roman" w:cs="Times New Roman"/>
                <w:color w:val="0070C0"/>
                <w:sz w:val="24"/>
                <w:szCs w:val="24"/>
              </w:rPr>
            </w:pPr>
          </w:p>
          <w:p w:rsidR="00BB0777" w:rsidRPr="00693E35" w:rsidRDefault="00CE4A10" w:rsidP="00185394">
            <w:pPr>
              <w:jc w:val="both"/>
              <w:textAlignment w:val="baseline"/>
              <w:rPr>
                <w:rFonts w:ascii="Times New Roman" w:hAnsi="Times New Roman" w:cs="Times New Roman"/>
                <w:color w:val="0070C0"/>
                <w:sz w:val="24"/>
                <w:szCs w:val="24"/>
              </w:rPr>
            </w:pPr>
            <w:hyperlink r:id="rId7" w:history="1">
              <w:r w:rsidR="00BB0777" w:rsidRPr="00693E35">
                <w:rPr>
                  <w:rStyle w:val="Hyperlink"/>
                  <w:rFonts w:ascii="Times New Roman" w:hAnsi="Times New Roman" w:cs="Times New Roman"/>
                  <w:sz w:val="24"/>
                  <w:szCs w:val="24"/>
                </w:rPr>
                <w:t>What Is Text Based Talk</w:t>
              </w:r>
            </w:hyperlink>
            <w:r w:rsidR="00BB0777" w:rsidRPr="00693E35">
              <w:rPr>
                <w:rFonts w:ascii="Times New Roman" w:hAnsi="Times New Roman" w:cs="Times New Roman"/>
                <w:color w:val="0070C0"/>
                <w:sz w:val="24"/>
                <w:szCs w:val="24"/>
              </w:rPr>
              <w:t>?</w:t>
            </w:r>
          </w:p>
          <w:p w:rsidR="00BB0777" w:rsidRPr="00693E35" w:rsidRDefault="00BB0777" w:rsidP="00185394">
            <w:pPr>
              <w:rPr>
                <w:rFonts w:ascii="Times New Roman" w:hAnsi="Times New Roman" w:cs="Times New Roman"/>
              </w:rPr>
            </w:pPr>
          </w:p>
          <w:p w:rsidR="00BB0777" w:rsidRPr="00693E35" w:rsidRDefault="00BB0777" w:rsidP="0056237D">
            <w:pPr>
              <w:jc w:val="center"/>
              <w:rPr>
                <w:rFonts w:ascii="Times New Roman" w:hAnsi="Times New Roman" w:cs="Times New Roman"/>
              </w:rPr>
            </w:pPr>
          </w:p>
          <w:p w:rsidR="00BB0777" w:rsidRPr="00693E35" w:rsidRDefault="00D703D3" w:rsidP="001B5751">
            <w:pPr>
              <w:rPr>
                <w:rFonts w:ascii="Times New Roman" w:hAnsi="Times New Roman" w:cs="Times New Roman"/>
                <w:i/>
              </w:rPr>
            </w:pPr>
            <w:r w:rsidRPr="00693E35">
              <w:rPr>
                <w:rFonts w:ascii="Times New Roman" w:hAnsi="Times New Roman" w:cs="Times New Roman"/>
                <w:i/>
                <w:color w:val="FF0000"/>
              </w:rPr>
              <w:t xml:space="preserve">Please note that short and extended informational and argumentative writing tasks </w:t>
            </w:r>
            <w:r w:rsidR="001B5751" w:rsidRPr="00693E35">
              <w:rPr>
                <w:rFonts w:ascii="Times New Roman" w:hAnsi="Times New Roman" w:cs="Times New Roman"/>
                <w:i/>
                <w:color w:val="FF0000"/>
              </w:rPr>
              <w:t>will</w:t>
            </w:r>
            <w:r w:rsidRPr="00693E35">
              <w:rPr>
                <w:rFonts w:ascii="Times New Roman" w:hAnsi="Times New Roman" w:cs="Times New Roman"/>
                <w:i/>
                <w:color w:val="FF0000"/>
              </w:rPr>
              <w:t xml:space="preserve"> be embedded into reading </w:t>
            </w:r>
            <w:r w:rsidR="001B5751" w:rsidRPr="00693E35">
              <w:rPr>
                <w:rFonts w:ascii="Times New Roman" w:hAnsi="Times New Roman" w:cs="Times New Roman"/>
                <w:i/>
                <w:color w:val="FF0000"/>
              </w:rPr>
              <w:t xml:space="preserve">responses </w:t>
            </w:r>
            <w:r w:rsidRPr="00693E35">
              <w:rPr>
                <w:rFonts w:ascii="Times New Roman" w:hAnsi="Times New Roman" w:cs="Times New Roman"/>
                <w:i/>
                <w:color w:val="FF0000"/>
              </w:rPr>
              <w:t>to support students as they progress towards the FSA Writing Assessment.</w:t>
            </w:r>
          </w:p>
        </w:tc>
      </w:tr>
      <w:tr w:rsidR="00BB0777" w:rsidRPr="00693E35" w:rsidTr="00BB0777">
        <w:trPr>
          <w:trHeight w:val="480"/>
        </w:trPr>
        <w:tc>
          <w:tcPr>
            <w:tcW w:w="2220" w:type="dxa"/>
            <w:vMerge/>
            <w:tcBorders>
              <w:left w:val="single" w:sz="24" w:space="0" w:color="auto"/>
            </w:tcBorders>
            <w:shd w:val="clear" w:color="auto" w:fill="F2F2F2" w:themeFill="background1" w:themeFillShade="F2"/>
            <w:vAlign w:val="center"/>
          </w:tcPr>
          <w:p w:rsidR="00BB0777" w:rsidRPr="00693E35" w:rsidRDefault="00BB0777" w:rsidP="0056237D">
            <w:pPr>
              <w:jc w:val="center"/>
              <w:rPr>
                <w:rFonts w:ascii="Times New Roman" w:hAnsi="Times New Roman" w:cs="Times New Roman"/>
              </w:rPr>
            </w:pPr>
          </w:p>
        </w:tc>
        <w:tc>
          <w:tcPr>
            <w:tcW w:w="7560" w:type="dxa"/>
            <w:vMerge/>
            <w:shd w:val="clear" w:color="auto" w:fill="F2F2F2" w:themeFill="background1" w:themeFillShade="F2"/>
            <w:vAlign w:val="center"/>
          </w:tcPr>
          <w:p w:rsidR="00BB0777" w:rsidRPr="00693E35" w:rsidRDefault="00BB0777" w:rsidP="0056237D">
            <w:pPr>
              <w:rPr>
                <w:rFonts w:ascii="Times New Roman" w:hAnsi="Times New Roman" w:cs="Times New Roman"/>
              </w:rPr>
            </w:pPr>
          </w:p>
        </w:tc>
        <w:tc>
          <w:tcPr>
            <w:tcW w:w="3120" w:type="dxa"/>
            <w:tcBorders>
              <w:top w:val="nil"/>
              <w:bottom w:val="nil"/>
              <w:right w:val="single" w:sz="24" w:space="0" w:color="auto"/>
            </w:tcBorders>
            <w:shd w:val="clear" w:color="auto" w:fill="F2F2F2" w:themeFill="background1" w:themeFillShade="F2"/>
            <w:vAlign w:val="center"/>
          </w:tcPr>
          <w:p w:rsidR="00BB0777" w:rsidRPr="00693E35" w:rsidRDefault="00BB0777" w:rsidP="0056237D">
            <w:pPr>
              <w:jc w:val="center"/>
              <w:rPr>
                <w:rFonts w:ascii="Times New Roman" w:hAnsi="Times New Roman" w:cs="Times New Roman"/>
              </w:rPr>
            </w:pPr>
          </w:p>
        </w:tc>
      </w:tr>
      <w:tr w:rsidR="00BB0777" w:rsidRPr="00693E35" w:rsidTr="00BB0777">
        <w:trPr>
          <w:trHeight w:val="480"/>
        </w:trPr>
        <w:tc>
          <w:tcPr>
            <w:tcW w:w="2220" w:type="dxa"/>
            <w:vMerge/>
            <w:tcBorders>
              <w:left w:val="single" w:sz="24" w:space="0" w:color="auto"/>
            </w:tcBorders>
            <w:shd w:val="clear" w:color="auto" w:fill="F2F2F2" w:themeFill="background1" w:themeFillShade="F2"/>
            <w:vAlign w:val="center"/>
          </w:tcPr>
          <w:p w:rsidR="00BB0777" w:rsidRPr="00693E35" w:rsidRDefault="00BB0777" w:rsidP="0056237D">
            <w:pPr>
              <w:jc w:val="center"/>
              <w:rPr>
                <w:rFonts w:ascii="Times New Roman" w:hAnsi="Times New Roman" w:cs="Times New Roman"/>
              </w:rPr>
            </w:pPr>
          </w:p>
        </w:tc>
        <w:tc>
          <w:tcPr>
            <w:tcW w:w="7560" w:type="dxa"/>
            <w:vMerge/>
            <w:shd w:val="clear" w:color="auto" w:fill="F2F2F2" w:themeFill="background1" w:themeFillShade="F2"/>
            <w:vAlign w:val="center"/>
          </w:tcPr>
          <w:p w:rsidR="00BB0777" w:rsidRPr="00693E35" w:rsidRDefault="00BB0777" w:rsidP="0056237D">
            <w:pPr>
              <w:rPr>
                <w:rFonts w:ascii="Times New Roman" w:hAnsi="Times New Roman" w:cs="Times New Roman"/>
              </w:rPr>
            </w:pPr>
          </w:p>
        </w:tc>
        <w:tc>
          <w:tcPr>
            <w:tcW w:w="3120" w:type="dxa"/>
            <w:tcBorders>
              <w:top w:val="nil"/>
              <w:bottom w:val="nil"/>
              <w:right w:val="single" w:sz="24" w:space="0" w:color="auto"/>
            </w:tcBorders>
            <w:shd w:val="clear" w:color="auto" w:fill="F2F2F2" w:themeFill="background1" w:themeFillShade="F2"/>
            <w:vAlign w:val="center"/>
          </w:tcPr>
          <w:p w:rsidR="00BB0777" w:rsidRPr="00693E35" w:rsidRDefault="00BB0777" w:rsidP="0056237D">
            <w:pPr>
              <w:rPr>
                <w:rFonts w:ascii="Times New Roman" w:hAnsi="Times New Roman" w:cs="Times New Roman"/>
              </w:rPr>
            </w:pPr>
          </w:p>
        </w:tc>
      </w:tr>
      <w:tr w:rsidR="00BB0777" w:rsidRPr="00693E35" w:rsidTr="00BB0777">
        <w:trPr>
          <w:trHeight w:val="480"/>
        </w:trPr>
        <w:tc>
          <w:tcPr>
            <w:tcW w:w="2220" w:type="dxa"/>
            <w:vMerge/>
            <w:tcBorders>
              <w:left w:val="single" w:sz="24" w:space="0" w:color="auto"/>
            </w:tcBorders>
            <w:shd w:val="clear" w:color="auto" w:fill="F2F2F2" w:themeFill="background1" w:themeFillShade="F2"/>
            <w:vAlign w:val="center"/>
          </w:tcPr>
          <w:p w:rsidR="00BB0777" w:rsidRPr="00693E35" w:rsidRDefault="00BB0777" w:rsidP="0056237D">
            <w:pPr>
              <w:jc w:val="center"/>
              <w:rPr>
                <w:rFonts w:ascii="Times New Roman" w:hAnsi="Times New Roman" w:cs="Times New Roman"/>
              </w:rPr>
            </w:pPr>
          </w:p>
        </w:tc>
        <w:tc>
          <w:tcPr>
            <w:tcW w:w="7560" w:type="dxa"/>
            <w:vMerge/>
            <w:tcBorders>
              <w:bottom w:val="single" w:sz="4" w:space="0" w:color="auto"/>
            </w:tcBorders>
            <w:shd w:val="clear" w:color="auto" w:fill="F2F2F2" w:themeFill="background1" w:themeFillShade="F2"/>
            <w:vAlign w:val="center"/>
          </w:tcPr>
          <w:p w:rsidR="00BB0777" w:rsidRPr="00693E35" w:rsidRDefault="00BB0777" w:rsidP="0056237D">
            <w:pPr>
              <w:rPr>
                <w:rFonts w:ascii="Times New Roman" w:hAnsi="Times New Roman" w:cs="Times New Roman"/>
              </w:rPr>
            </w:pPr>
          </w:p>
        </w:tc>
        <w:tc>
          <w:tcPr>
            <w:tcW w:w="3120" w:type="dxa"/>
            <w:tcBorders>
              <w:top w:val="nil"/>
              <w:bottom w:val="single" w:sz="4" w:space="0" w:color="auto"/>
              <w:right w:val="single" w:sz="24" w:space="0" w:color="auto"/>
            </w:tcBorders>
            <w:shd w:val="clear" w:color="auto" w:fill="F2F2F2" w:themeFill="background1" w:themeFillShade="F2"/>
            <w:vAlign w:val="center"/>
          </w:tcPr>
          <w:p w:rsidR="00BB0777" w:rsidRPr="00693E35" w:rsidRDefault="00BB0777" w:rsidP="0056237D">
            <w:pPr>
              <w:rPr>
                <w:rFonts w:ascii="Times New Roman" w:hAnsi="Times New Roman" w:cs="Times New Roman"/>
              </w:rPr>
            </w:pPr>
          </w:p>
        </w:tc>
      </w:tr>
      <w:tr w:rsidR="00980C34" w:rsidRPr="00693E35" w:rsidTr="000661BF">
        <w:trPr>
          <w:trHeight w:val="480"/>
        </w:trPr>
        <w:tc>
          <w:tcPr>
            <w:tcW w:w="2220" w:type="dxa"/>
            <w:tcBorders>
              <w:left w:val="single" w:sz="24" w:space="0" w:color="auto"/>
              <w:right w:val="single" w:sz="24" w:space="0" w:color="auto"/>
            </w:tcBorders>
            <w:shd w:val="clear" w:color="auto" w:fill="FFC000"/>
            <w:vAlign w:val="center"/>
          </w:tcPr>
          <w:p w:rsidR="00980C34" w:rsidRPr="00693E35" w:rsidRDefault="00980C34" w:rsidP="0045508D">
            <w:pPr>
              <w:jc w:val="center"/>
              <w:rPr>
                <w:rFonts w:ascii="Times New Roman" w:hAnsi="Times New Roman" w:cs="Times New Roman"/>
                <w:b/>
              </w:rPr>
            </w:pPr>
          </w:p>
        </w:tc>
        <w:tc>
          <w:tcPr>
            <w:tcW w:w="7560" w:type="dxa"/>
            <w:tcBorders>
              <w:left w:val="single" w:sz="24" w:space="0" w:color="auto"/>
              <w:right w:val="single" w:sz="24" w:space="0" w:color="auto"/>
            </w:tcBorders>
            <w:shd w:val="clear" w:color="auto" w:fill="FFC000"/>
            <w:vAlign w:val="center"/>
          </w:tcPr>
          <w:p w:rsidR="00980C34" w:rsidRPr="00693E35" w:rsidRDefault="004B4770" w:rsidP="0045508D">
            <w:pPr>
              <w:jc w:val="center"/>
              <w:rPr>
                <w:rFonts w:ascii="Times New Roman" w:hAnsi="Times New Roman" w:cs="Times New Roman"/>
                <w:b/>
              </w:rPr>
            </w:pPr>
            <w:r>
              <w:rPr>
                <w:rFonts w:ascii="Times New Roman" w:hAnsi="Times New Roman" w:cs="Times New Roman"/>
                <w:b/>
              </w:rPr>
              <w:t xml:space="preserve">Key </w:t>
            </w:r>
            <w:r w:rsidR="00980C34" w:rsidRPr="00693E35">
              <w:rPr>
                <w:rFonts w:ascii="Times New Roman" w:hAnsi="Times New Roman" w:cs="Times New Roman"/>
                <w:b/>
              </w:rPr>
              <w:t>Standards Covered</w:t>
            </w:r>
          </w:p>
        </w:tc>
        <w:tc>
          <w:tcPr>
            <w:tcW w:w="3120" w:type="dxa"/>
            <w:tcBorders>
              <w:left w:val="single" w:sz="24" w:space="0" w:color="auto"/>
              <w:right w:val="single" w:sz="24" w:space="0" w:color="auto"/>
            </w:tcBorders>
            <w:shd w:val="clear" w:color="auto" w:fill="FFC000"/>
            <w:vAlign w:val="center"/>
          </w:tcPr>
          <w:p w:rsidR="00980C34" w:rsidRPr="00693E35" w:rsidRDefault="00980C34" w:rsidP="00CA127D">
            <w:pPr>
              <w:jc w:val="center"/>
              <w:rPr>
                <w:rFonts w:ascii="Times New Roman" w:hAnsi="Times New Roman" w:cs="Times New Roman"/>
              </w:rPr>
            </w:pPr>
            <w:r w:rsidRPr="00693E35">
              <w:rPr>
                <w:rFonts w:ascii="Times New Roman" w:hAnsi="Times New Roman" w:cs="Times New Roman"/>
                <w:b/>
              </w:rPr>
              <w:t>Examples of Resources</w:t>
            </w:r>
          </w:p>
        </w:tc>
      </w:tr>
      <w:tr w:rsidR="006218FC" w:rsidRPr="00693E35" w:rsidTr="00BB0777">
        <w:trPr>
          <w:trHeight w:val="504"/>
        </w:trPr>
        <w:tc>
          <w:tcPr>
            <w:tcW w:w="2220" w:type="dxa"/>
            <w:vMerge w:val="restart"/>
            <w:tcBorders>
              <w:left w:val="single" w:sz="24" w:space="0" w:color="auto"/>
            </w:tcBorders>
            <w:vAlign w:val="center"/>
          </w:tcPr>
          <w:p w:rsidR="006218FC" w:rsidRPr="00693E35" w:rsidRDefault="006218FC" w:rsidP="006218FC">
            <w:pPr>
              <w:jc w:val="center"/>
              <w:rPr>
                <w:rFonts w:ascii="Times New Roman" w:hAnsi="Times New Roman" w:cs="Times New Roman"/>
                <w:b/>
              </w:rPr>
            </w:pPr>
            <w:r w:rsidRPr="00693E35">
              <w:rPr>
                <w:rFonts w:ascii="Times New Roman" w:hAnsi="Times New Roman" w:cs="Times New Roman"/>
                <w:b/>
              </w:rPr>
              <w:t>Quarter 1</w:t>
            </w:r>
          </w:p>
          <w:p w:rsidR="006218FC" w:rsidRPr="00693E35" w:rsidRDefault="006218FC" w:rsidP="006218FC">
            <w:pPr>
              <w:jc w:val="center"/>
              <w:rPr>
                <w:rFonts w:ascii="Times New Roman" w:hAnsi="Times New Roman" w:cs="Times New Roman"/>
                <w:b/>
                <w:sz w:val="18"/>
                <w:szCs w:val="18"/>
              </w:rPr>
            </w:pPr>
            <w:r w:rsidRPr="00693E35">
              <w:rPr>
                <w:rFonts w:ascii="Times New Roman" w:hAnsi="Times New Roman" w:cs="Times New Roman"/>
                <w:b/>
                <w:sz w:val="18"/>
                <w:szCs w:val="18"/>
              </w:rPr>
              <w:t>Aug 10 – Oct 16</w:t>
            </w:r>
          </w:p>
          <w:p w:rsidR="006218FC" w:rsidRPr="00693E35" w:rsidRDefault="006218FC" w:rsidP="006218FC">
            <w:pPr>
              <w:rPr>
                <w:rFonts w:ascii="Times New Roman" w:hAnsi="Times New Roman" w:cs="Times New Roman"/>
              </w:rPr>
            </w:pPr>
          </w:p>
        </w:tc>
        <w:tc>
          <w:tcPr>
            <w:tcW w:w="7560" w:type="dxa"/>
            <w:vMerge w:val="restart"/>
          </w:tcPr>
          <w:p w:rsidR="006218FC" w:rsidRPr="00693E35" w:rsidRDefault="006218FC" w:rsidP="006218FC">
            <w:pPr>
              <w:pStyle w:val="ListParagraph"/>
              <w:rPr>
                <w:rFonts w:ascii="Times New Roman" w:hAnsi="Times New Roman" w:cs="Times New Roman"/>
                <w:b/>
              </w:rPr>
            </w:pPr>
            <w:r w:rsidRPr="00693E35">
              <w:rPr>
                <w:rFonts w:ascii="Times New Roman" w:hAnsi="Times New Roman" w:cs="Times New Roman"/>
                <w:b/>
              </w:rPr>
              <w:t>Students will be able to :</w:t>
            </w:r>
          </w:p>
          <w:p w:rsidR="00F8282E" w:rsidRDefault="00571973" w:rsidP="00F8282E">
            <w:r>
              <w:t>•</w:t>
            </w:r>
            <w:r w:rsidR="00F8282E">
              <w:t xml:space="preserve">Cite textual evidence to support analysis of as well as inferences drawn from the text. </w:t>
            </w:r>
            <w:hyperlink r:id="rId8" w:tgtFrame="_top" w:history="1">
              <w:r w:rsidRPr="00571973">
                <w:rPr>
                  <w:rStyle w:val="Hyperlink"/>
                </w:rPr>
                <w:t xml:space="preserve">LAFS.1112.RI.1.1 </w:t>
              </w:r>
            </w:hyperlink>
            <w:hyperlink r:id="rId9" w:tgtFrame="_top" w:history="1">
              <w:r w:rsidRPr="00571973">
                <w:rPr>
                  <w:rStyle w:val="Hyperlink"/>
                </w:rPr>
                <w:t xml:space="preserve">LAFS.1112.RL.1.1 </w:t>
              </w:r>
            </w:hyperlink>
          </w:p>
          <w:p w:rsidR="00F8282E" w:rsidRDefault="00F8282E" w:rsidP="00F8282E">
            <w:r>
              <w:t>•Write effective arguments, informative and explanatory texts, and narratives.</w:t>
            </w:r>
            <w:r w:rsidR="00571973" w:rsidRPr="00571973">
              <w:t xml:space="preserve"> </w:t>
            </w:r>
            <w:hyperlink r:id="rId10" w:tgtFrame="_top" w:history="1">
              <w:r w:rsidR="00571973" w:rsidRPr="00571973">
                <w:rPr>
                  <w:rStyle w:val="Hyperlink"/>
                </w:rPr>
                <w:t>LAFS.1112.W.1.1</w:t>
              </w:r>
              <w:r w:rsidR="00571973">
                <w:rPr>
                  <w:rStyle w:val="Hyperlink"/>
                </w:rPr>
                <w:t xml:space="preserve"> </w:t>
              </w:r>
              <w:r w:rsidR="00571973" w:rsidRPr="00571973">
                <w:rPr>
                  <w:rStyle w:val="Hyperlink"/>
                  <w:u w:val="none"/>
                </w:rPr>
                <w:t xml:space="preserve">    </w:t>
              </w:r>
            </w:hyperlink>
            <w:hyperlink r:id="rId11" w:tgtFrame="_top" w:history="1">
              <w:r w:rsidR="00571973" w:rsidRPr="00571973">
                <w:rPr>
                  <w:rStyle w:val="Hyperlink"/>
                </w:rPr>
                <w:t>LAFS.1112.W.1.2</w:t>
              </w:r>
              <w:r w:rsidR="00571973" w:rsidRPr="00571973">
                <w:rPr>
                  <w:rStyle w:val="Hyperlink"/>
                  <w:u w:val="none"/>
                </w:rPr>
                <w:t xml:space="preserve">    </w:t>
              </w:r>
            </w:hyperlink>
            <w:hyperlink r:id="rId12" w:tgtFrame="_top" w:history="1">
              <w:r w:rsidR="00571973" w:rsidRPr="00571973">
                <w:rPr>
                  <w:rStyle w:val="Hyperlink"/>
                </w:rPr>
                <w:t xml:space="preserve">LAFS.1112.W.1.3 </w:t>
              </w:r>
            </w:hyperlink>
          </w:p>
          <w:p w:rsidR="00F8282E" w:rsidRDefault="00F8282E" w:rsidP="00F8282E">
            <w:r>
              <w:t xml:space="preserve">•Determine the meaning of words/phrases as they are used in the text, including analysis of the impact of specific word choices on meaning and tone. </w:t>
            </w:r>
            <w:hyperlink r:id="rId13" w:tgtFrame="_top" w:history="1">
              <w:r w:rsidR="00571973" w:rsidRPr="00571973">
                <w:rPr>
                  <w:rStyle w:val="Hyperlink"/>
                </w:rPr>
                <w:t xml:space="preserve">LAFS.1112.RL.2.4 </w:t>
              </w:r>
            </w:hyperlink>
          </w:p>
          <w:p w:rsidR="00F8282E" w:rsidRDefault="00F8282E" w:rsidP="00F8282E">
            <w:r>
              <w:t>•Analyze how an author’s choices concerning structure, order of events, and time manipulation create mystery, tensions, or surprise.</w:t>
            </w:r>
            <w:r w:rsidR="00571973" w:rsidRPr="00571973">
              <w:t xml:space="preserve"> </w:t>
            </w:r>
            <w:hyperlink r:id="rId14" w:tgtFrame="_top" w:history="1">
              <w:r w:rsidR="00571973" w:rsidRPr="00571973">
                <w:rPr>
                  <w:rStyle w:val="Hyperlink"/>
                </w:rPr>
                <w:t xml:space="preserve">LAFS.1112.RL.2.5 </w:t>
              </w:r>
            </w:hyperlink>
            <w:r w:rsidR="00571973">
              <w:t xml:space="preserve"> </w:t>
            </w:r>
            <w:hyperlink r:id="rId15" w:tgtFrame="_top" w:history="1">
              <w:r w:rsidR="00571973" w:rsidRPr="00571973">
                <w:rPr>
                  <w:rStyle w:val="Hyperlink"/>
                </w:rPr>
                <w:t xml:space="preserve">LAFS.1112.RL.1.3 </w:t>
              </w:r>
            </w:hyperlink>
          </w:p>
          <w:p w:rsidR="00F8282E" w:rsidRDefault="00F8282E" w:rsidP="00F8282E"/>
          <w:p w:rsidR="00F8282E" w:rsidRDefault="00F8282E" w:rsidP="00F8282E">
            <w:r>
              <w:lastRenderedPageBreak/>
              <w:t>•Analyze a particular point of view or cultural experience reflected in an American narrative</w:t>
            </w:r>
            <w:r w:rsidR="00571973">
              <w:t xml:space="preserve"> </w:t>
            </w:r>
            <w:hyperlink r:id="rId16" w:tgtFrame="_top" w:history="1">
              <w:r w:rsidR="00571973" w:rsidRPr="00571973">
                <w:rPr>
                  <w:rStyle w:val="Hyperlink"/>
                </w:rPr>
                <w:t xml:space="preserve">LAFS.1112.RI.2.6 </w:t>
              </w:r>
            </w:hyperlink>
            <w:r w:rsidR="00B15406">
              <w:t xml:space="preserve"> </w:t>
            </w:r>
            <w:hyperlink r:id="rId17" w:tgtFrame="_top" w:history="1">
              <w:r w:rsidR="00B15406" w:rsidRPr="00B15406">
                <w:rPr>
                  <w:rStyle w:val="Hyperlink"/>
                </w:rPr>
                <w:t xml:space="preserve">LAFS.1112.RL.3.9 </w:t>
              </w:r>
            </w:hyperlink>
          </w:p>
          <w:p w:rsidR="00F8282E" w:rsidRDefault="00F8282E" w:rsidP="00F8282E">
            <w:r>
              <w:t>•Analyze the representation of a subject or key idea in two different artistic mediums, including what is emphasized or absent in each treatment.</w:t>
            </w:r>
            <w:r w:rsidR="00B15406" w:rsidRPr="00B15406">
              <w:t xml:space="preserve"> </w:t>
            </w:r>
            <w:hyperlink r:id="rId18" w:tgtFrame="_top" w:history="1">
              <w:r w:rsidR="00B15406" w:rsidRPr="00B15406">
                <w:rPr>
                  <w:rStyle w:val="Hyperlink"/>
                </w:rPr>
                <w:t>LAFS.1112.RL.3.7</w:t>
              </w:r>
            </w:hyperlink>
            <w:r w:rsidR="00B15406">
              <w:t xml:space="preserve"> </w:t>
            </w:r>
            <w:hyperlink r:id="rId19" w:tgtFrame="_top" w:history="1">
              <w:r w:rsidR="00B15406" w:rsidRPr="00B15406">
                <w:rPr>
                  <w:rStyle w:val="Hyperlink"/>
                </w:rPr>
                <w:t xml:space="preserve"> </w:t>
              </w:r>
            </w:hyperlink>
          </w:p>
          <w:p w:rsidR="00F8282E" w:rsidRDefault="00F8282E" w:rsidP="00F8282E">
            <w:r>
              <w:t>•Determine central idea of a text and analyze its development over the course of the text.</w:t>
            </w:r>
            <w:r w:rsidR="00B15406">
              <w:t xml:space="preserve"> </w:t>
            </w:r>
            <w:hyperlink r:id="rId20" w:tgtFrame="_top" w:history="1">
              <w:r w:rsidR="00B15406">
                <w:rPr>
                  <w:rStyle w:val="Hyperlink"/>
                </w:rPr>
                <w:t xml:space="preserve">LAFS.1112.RI.1.2 </w:t>
              </w:r>
            </w:hyperlink>
            <w:r w:rsidR="00B15406">
              <w:t xml:space="preserve"> </w:t>
            </w:r>
            <w:r>
              <w:t xml:space="preserve"> </w:t>
            </w:r>
            <w:hyperlink r:id="rId21" w:tgtFrame="_top" w:history="1">
              <w:r w:rsidR="00B15406" w:rsidRPr="00B15406">
                <w:rPr>
                  <w:rStyle w:val="Hyperlink"/>
                </w:rPr>
                <w:t xml:space="preserve">LAFS.1112.RL.1.2 </w:t>
              </w:r>
            </w:hyperlink>
          </w:p>
          <w:p w:rsidR="00F8282E" w:rsidRDefault="00F8282E" w:rsidP="00F8282E">
            <w:r>
              <w:t>•Determine author’s point of view or purpose in a text and analyze how an author uses rhetoric to advance that point of view or purpose.</w:t>
            </w:r>
            <w:r w:rsidR="00B15406">
              <w:t xml:space="preserve"> </w:t>
            </w:r>
            <w:hyperlink r:id="rId22" w:tgtFrame="_top" w:history="1">
              <w:r w:rsidR="00B15406" w:rsidRPr="00B15406">
                <w:rPr>
                  <w:rStyle w:val="Hyperlink"/>
                </w:rPr>
                <w:t xml:space="preserve">LAFS.1112.RI.2.5 </w:t>
              </w:r>
            </w:hyperlink>
            <w:r w:rsidR="00B15406">
              <w:t xml:space="preserve">  </w:t>
            </w:r>
            <w:hyperlink r:id="rId23" w:tgtFrame="_top" w:history="1">
              <w:r w:rsidR="00B15406" w:rsidRPr="00B15406">
                <w:rPr>
                  <w:rStyle w:val="Hyperlink"/>
                </w:rPr>
                <w:t xml:space="preserve">LAFS.1112.RI.2.6 </w:t>
              </w:r>
            </w:hyperlink>
            <w:r w:rsidR="00B15406">
              <w:t xml:space="preserve"> </w:t>
            </w:r>
            <w:hyperlink r:id="rId24" w:tgtFrame="_top" w:history="1">
              <w:r w:rsidR="00B15406">
                <w:rPr>
                  <w:rStyle w:val="Hyperlink"/>
                </w:rPr>
                <w:t xml:space="preserve">LAFS.1112.RL.2.5 </w:t>
              </w:r>
            </w:hyperlink>
            <w:r w:rsidR="00B15406">
              <w:t xml:space="preserve">  </w:t>
            </w:r>
            <w:hyperlink r:id="rId25" w:tgtFrame="_top" w:history="1">
              <w:r w:rsidR="00B15406" w:rsidRPr="00B15406">
                <w:rPr>
                  <w:rStyle w:val="Hyperlink"/>
                </w:rPr>
                <w:t xml:space="preserve">LAFS.1112.RL.2.6 </w:t>
              </w:r>
            </w:hyperlink>
          </w:p>
          <w:p w:rsidR="006218FC" w:rsidRDefault="006218FC" w:rsidP="00F8282E">
            <w:pPr>
              <w:pStyle w:val="ListParagraph"/>
              <w:rPr>
                <w:rFonts w:ascii="Times New Roman" w:hAnsi="Times New Roman" w:cs="Times New Roman"/>
                <w:sz w:val="24"/>
                <w:szCs w:val="24"/>
              </w:rPr>
            </w:pPr>
          </w:p>
          <w:p w:rsidR="0008380A" w:rsidRDefault="0008380A" w:rsidP="00F8282E">
            <w:pPr>
              <w:pStyle w:val="ListParagraph"/>
              <w:rPr>
                <w:rFonts w:ascii="Times New Roman" w:hAnsi="Times New Roman" w:cs="Times New Roman"/>
                <w:sz w:val="24"/>
                <w:szCs w:val="24"/>
              </w:rPr>
            </w:pPr>
          </w:p>
          <w:p w:rsidR="0008380A" w:rsidRDefault="0008380A" w:rsidP="00F8282E">
            <w:pPr>
              <w:pStyle w:val="ListParagraph"/>
              <w:rPr>
                <w:rFonts w:ascii="Times New Roman" w:hAnsi="Times New Roman" w:cs="Times New Roman"/>
                <w:sz w:val="24"/>
                <w:szCs w:val="24"/>
              </w:rPr>
            </w:pPr>
          </w:p>
          <w:p w:rsidR="0008380A" w:rsidRPr="00693E35" w:rsidRDefault="004B4770" w:rsidP="00F8282E">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4696993</wp:posOffset>
                      </wp:positionH>
                      <wp:positionV relativeFrom="paragraph">
                        <wp:posOffset>3492643</wp:posOffset>
                      </wp:positionV>
                      <wp:extent cx="2057400" cy="14749"/>
                      <wp:effectExtent l="0" t="0" r="19050" b="23495"/>
                      <wp:wrapNone/>
                      <wp:docPr id="2" name="Straight Connector 2"/>
                      <wp:cNvGraphicFramePr/>
                      <a:graphic xmlns:a="http://schemas.openxmlformats.org/drawingml/2006/main">
                        <a:graphicData uri="http://schemas.microsoft.com/office/word/2010/wordprocessingShape">
                          <wps:wsp>
                            <wps:cNvCnPr/>
                            <wps:spPr>
                              <a:xfrm flipV="1">
                                <a:off x="0" y="0"/>
                                <a:ext cx="2057400" cy="147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8DB502" id="Straight Connector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69.85pt,275pt" to="531.85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" strokecolor="black [3213]" strokeweight=".5pt">
                      <v:stroke joinstyle="miter"/>
                    </v:line>
                  </w:pict>
                </mc:Fallback>
              </mc:AlternateContent>
            </w:r>
          </w:p>
        </w:tc>
        <w:tc>
          <w:tcPr>
            <w:tcW w:w="3120" w:type="dxa"/>
            <w:tcBorders>
              <w:bottom w:val="nil"/>
              <w:right w:val="single" w:sz="24" w:space="0" w:color="auto"/>
            </w:tcBorders>
          </w:tcPr>
          <w:p w:rsidR="006218FC" w:rsidRPr="00693E35" w:rsidRDefault="006218FC" w:rsidP="006218FC">
            <w:pPr>
              <w:rPr>
                <w:rFonts w:ascii="Times New Roman" w:hAnsi="Times New Roman" w:cs="Times New Roman"/>
                <w:b/>
                <w:u w:val="single"/>
              </w:rPr>
            </w:pPr>
            <w:r w:rsidRPr="00693E35">
              <w:rPr>
                <w:rFonts w:ascii="Times New Roman" w:hAnsi="Times New Roman" w:cs="Times New Roman"/>
                <w:b/>
                <w:u w:val="single"/>
              </w:rPr>
              <w:lastRenderedPageBreak/>
              <w:t>Anchor Text*</w:t>
            </w:r>
          </w:p>
        </w:tc>
      </w:tr>
      <w:tr w:rsidR="006218FC" w:rsidRPr="00693E35" w:rsidTr="00BB0777">
        <w:trPr>
          <w:trHeight w:val="504"/>
        </w:trPr>
        <w:tc>
          <w:tcPr>
            <w:tcW w:w="2220" w:type="dxa"/>
            <w:vMerge/>
            <w:tcBorders>
              <w:left w:val="single" w:sz="24" w:space="0" w:color="auto"/>
            </w:tcBorders>
          </w:tcPr>
          <w:p w:rsidR="006218FC" w:rsidRPr="00693E35" w:rsidRDefault="006218FC" w:rsidP="006218FC">
            <w:pPr>
              <w:jc w:val="center"/>
              <w:rPr>
                <w:rFonts w:ascii="Times New Roman" w:hAnsi="Times New Roman" w:cs="Times New Roman"/>
              </w:rPr>
            </w:pPr>
          </w:p>
        </w:tc>
        <w:tc>
          <w:tcPr>
            <w:tcW w:w="7560" w:type="dxa"/>
            <w:vMerge/>
          </w:tcPr>
          <w:p w:rsidR="006218FC" w:rsidRPr="00693E35" w:rsidRDefault="006218FC" w:rsidP="006218FC">
            <w:pPr>
              <w:rPr>
                <w:rFonts w:ascii="Times New Roman" w:hAnsi="Times New Roman" w:cs="Times New Roman"/>
              </w:rPr>
            </w:pPr>
          </w:p>
        </w:tc>
        <w:tc>
          <w:tcPr>
            <w:tcW w:w="3120" w:type="dxa"/>
            <w:tcBorders>
              <w:top w:val="nil"/>
              <w:bottom w:val="nil"/>
              <w:right w:val="single" w:sz="24" w:space="0" w:color="auto"/>
            </w:tcBorders>
          </w:tcPr>
          <w:p w:rsidR="00F90D15" w:rsidRDefault="007B487B" w:rsidP="008F16E7">
            <w:pPr>
              <w:rPr>
                <w:rFonts w:ascii="Times New Roman" w:hAnsi="Times New Roman" w:cs="Times New Roman"/>
              </w:rPr>
            </w:pPr>
            <w:r w:rsidRPr="00693E35">
              <w:rPr>
                <w:rFonts w:ascii="Times New Roman" w:hAnsi="Times New Roman" w:cs="Times New Roman"/>
              </w:rPr>
              <w:t xml:space="preserve"> </w:t>
            </w:r>
            <w:r w:rsidR="00F8282E" w:rsidRPr="00F8282E">
              <w:rPr>
                <w:rFonts w:ascii="Times New Roman" w:hAnsi="Times New Roman" w:cs="Times New Roman"/>
                <w:b/>
                <w:i/>
              </w:rPr>
              <w:t>The Crucible</w:t>
            </w:r>
            <w:r w:rsidR="008F16E7" w:rsidRPr="00693E35">
              <w:rPr>
                <w:rFonts w:ascii="Times New Roman" w:hAnsi="Times New Roman" w:cs="Times New Roman"/>
              </w:rPr>
              <w:t xml:space="preserve"> </w:t>
            </w:r>
            <w:r w:rsidR="00CE4A10">
              <w:rPr>
                <w:rFonts w:ascii="Times New Roman" w:hAnsi="Times New Roman" w:cs="Times New Roman"/>
              </w:rPr>
              <w:t>by Arthur Miller</w:t>
            </w:r>
          </w:p>
          <w:p w:rsidR="006218FC" w:rsidRDefault="00861FFC" w:rsidP="008F16E7">
            <w:pPr>
              <w:rPr>
                <w:rFonts w:ascii="Times New Roman" w:hAnsi="Times New Roman" w:cs="Times New Roman"/>
              </w:rPr>
            </w:pPr>
            <w:r>
              <w:rPr>
                <w:rFonts w:ascii="Times New Roman" w:hAnsi="Times New Roman" w:cs="Times New Roman"/>
              </w:rPr>
              <w:t>(</w:t>
            </w:r>
            <w:r w:rsidR="00CE4A10">
              <w:rPr>
                <w:rFonts w:ascii="Times New Roman" w:hAnsi="Times New Roman" w:cs="Times New Roman"/>
              </w:rPr>
              <w:t>Page 457</w:t>
            </w:r>
            <w:r>
              <w:rPr>
                <w:rFonts w:ascii="Times New Roman" w:hAnsi="Times New Roman" w:cs="Times New Roman"/>
              </w:rPr>
              <w:t>)</w:t>
            </w:r>
            <w:r w:rsidR="008F16E7" w:rsidRPr="00693E35">
              <w:rPr>
                <w:rFonts w:ascii="Times New Roman" w:hAnsi="Times New Roman" w:cs="Times New Roman"/>
              </w:rPr>
              <w:t xml:space="preserve"> </w:t>
            </w:r>
            <w:bookmarkStart w:id="0" w:name="_GoBack"/>
            <w:bookmarkEnd w:id="0"/>
          </w:p>
          <w:p w:rsidR="00F8282E" w:rsidRPr="00693E35" w:rsidRDefault="00F8282E" w:rsidP="008F16E7">
            <w:pPr>
              <w:rPr>
                <w:rFonts w:ascii="Times New Roman" w:hAnsi="Times New Roman" w:cs="Times New Roman"/>
              </w:rPr>
            </w:pPr>
          </w:p>
          <w:p w:rsidR="007B487B" w:rsidRDefault="00826B40" w:rsidP="006218FC">
            <w:pPr>
              <w:rPr>
                <w:rFonts w:ascii="Times New Roman" w:hAnsi="Times New Roman" w:cs="Times New Roman"/>
                <w:b/>
              </w:rPr>
            </w:pPr>
            <w:r>
              <w:rPr>
                <w:rFonts w:ascii="Times New Roman" w:hAnsi="Times New Roman" w:cs="Times New Roman"/>
                <w:b/>
              </w:rPr>
              <w:t xml:space="preserve">Language </w:t>
            </w:r>
            <w:r w:rsidR="006218FC" w:rsidRPr="00693E35">
              <w:rPr>
                <w:rFonts w:ascii="Times New Roman" w:hAnsi="Times New Roman" w:cs="Times New Roman"/>
                <w:b/>
              </w:rPr>
              <w:t>Support for Students:</w:t>
            </w:r>
          </w:p>
          <w:p w:rsidR="00693E35" w:rsidRPr="00693E35" w:rsidRDefault="00693E35" w:rsidP="006218FC">
            <w:pPr>
              <w:rPr>
                <w:rFonts w:ascii="Times New Roman" w:hAnsi="Times New Roman" w:cs="Times New Roman"/>
                <w:b/>
              </w:rPr>
            </w:pPr>
          </w:p>
          <w:p w:rsidR="00B15406" w:rsidRPr="00B15406" w:rsidRDefault="00CE4A10" w:rsidP="00B15406">
            <w:pPr>
              <w:rPr>
                <w:rFonts w:ascii="Times New Roman" w:hAnsi="Times New Roman" w:cs="Times New Roman"/>
              </w:rPr>
            </w:pPr>
            <w:hyperlink r:id="rId26" w:history="1">
              <w:r w:rsidR="00B15406" w:rsidRPr="00B15406">
                <w:rPr>
                  <w:rStyle w:val="Hyperlink"/>
                  <w:rFonts w:ascii="Times New Roman" w:hAnsi="Times New Roman" w:cs="Times New Roman"/>
                </w:rPr>
                <w:t>Dynamic English:</w:t>
              </w:r>
            </w:hyperlink>
            <w:r w:rsidR="00B15406" w:rsidRPr="00B15406">
              <w:rPr>
                <w:rFonts w:ascii="Times New Roman" w:hAnsi="Times New Roman" w:cs="Times New Roman"/>
              </w:rPr>
              <w:t xml:space="preserve"> </w:t>
            </w:r>
          </w:p>
          <w:p w:rsidR="00B15406" w:rsidRPr="00B15406" w:rsidRDefault="004B4770" w:rsidP="00B15406">
            <w:pPr>
              <w:rPr>
                <w:rFonts w:ascii="Times New Roman" w:hAnsi="Times New Roman" w:cs="Times New Roman"/>
              </w:rPr>
            </w:pPr>
            <w:r w:rsidRPr="00693E35">
              <w:rPr>
                <w:rFonts w:ascii="Times New Roman" w:hAnsi="Times New Roman" w:cs="Times New Roman"/>
                <w:noProof/>
                <w:color w:val="FF0000"/>
              </w:rPr>
              <mc:AlternateContent>
                <mc:Choice Requires="wps">
                  <w:drawing>
                    <wp:anchor distT="0" distB="0" distL="114300" distR="114300" simplePos="0" relativeHeight="251662336" behindDoc="0" locked="0" layoutInCell="1" allowOverlap="1" wp14:anchorId="0E0DEC67" wp14:editId="4732F54C">
                      <wp:simplePos x="0" y="0"/>
                      <wp:positionH relativeFrom="column">
                        <wp:posOffset>-146685</wp:posOffset>
                      </wp:positionH>
                      <wp:positionV relativeFrom="paragraph">
                        <wp:posOffset>798973</wp:posOffset>
                      </wp:positionV>
                      <wp:extent cx="2041742" cy="0"/>
                      <wp:effectExtent l="0" t="0" r="34925" b="19050"/>
                      <wp:wrapNone/>
                      <wp:docPr id="4" name="Straight Connector 4"/>
                      <wp:cNvGraphicFramePr/>
                      <a:graphic xmlns:a="http://schemas.openxmlformats.org/drawingml/2006/main">
                        <a:graphicData uri="http://schemas.microsoft.com/office/word/2010/wordprocessingShape">
                          <wps:wsp>
                            <wps:cNvCnPr/>
                            <wps:spPr>
                              <a:xfrm>
                                <a:off x="0" y="0"/>
                                <a:ext cx="20417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969BB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55pt,62.9pt" to="149.2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" strokecolor="black [3213]" strokeweight=".5pt">
                      <v:stroke joinstyle="miter"/>
                    </v:line>
                  </w:pict>
                </mc:Fallback>
              </mc:AlternateContent>
            </w:r>
            <w:r w:rsidR="00826B40">
              <w:rPr>
                <w:rFonts w:ascii="Times New Roman" w:hAnsi="Times New Roman" w:cs="Times New Roman"/>
              </w:rPr>
              <w:t xml:space="preserve">Students can learn to </w:t>
            </w:r>
            <w:r w:rsidR="00B15406" w:rsidRPr="00B15406">
              <w:rPr>
                <w:rFonts w:ascii="Times New Roman" w:hAnsi="Times New Roman" w:cs="Times New Roman"/>
              </w:rPr>
              <w:t xml:space="preserve">define some of the conventions of Modern English and compare modern usage to earlier conventions. </w:t>
            </w:r>
          </w:p>
          <w:p w:rsidR="007B487B" w:rsidRDefault="007B487B" w:rsidP="006218FC">
            <w:pPr>
              <w:rPr>
                <w:rFonts w:ascii="Times New Roman" w:hAnsi="Times New Roman" w:cs="Times New Roman"/>
              </w:rPr>
            </w:pPr>
          </w:p>
          <w:p w:rsidR="00826B40" w:rsidRDefault="00826B40" w:rsidP="00826B40">
            <w:pPr>
              <w:rPr>
                <w:rFonts w:ascii="Times New Roman" w:hAnsi="Times New Roman" w:cs="Times New Roman"/>
                <w:b/>
              </w:rPr>
            </w:pPr>
            <w:r>
              <w:rPr>
                <w:rFonts w:ascii="Times New Roman" w:hAnsi="Times New Roman" w:cs="Times New Roman"/>
                <w:b/>
              </w:rPr>
              <w:t>Reading</w:t>
            </w:r>
            <w:r w:rsidRPr="00693E35">
              <w:rPr>
                <w:rFonts w:ascii="Times New Roman" w:hAnsi="Times New Roman" w:cs="Times New Roman"/>
                <w:b/>
              </w:rPr>
              <w:t xml:space="preserve"> Support for Students:</w:t>
            </w:r>
          </w:p>
          <w:p w:rsidR="00826B40" w:rsidRPr="0008380A" w:rsidRDefault="0008380A" w:rsidP="00826B40">
            <w:pPr>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"http://www.cpalms.org/Public/PreviewResourceUpload/Preview/119144" </w:instrText>
            </w:r>
            <w:r>
              <w:rPr>
                <w:rFonts w:ascii="Times New Roman" w:hAnsi="Times New Roman" w:cs="Times New Roman"/>
              </w:rPr>
              <w:fldChar w:fldCharType="separate"/>
            </w:r>
            <w:r w:rsidR="00826B40" w:rsidRPr="0008380A">
              <w:rPr>
                <w:rStyle w:val="Hyperlink"/>
                <w:rFonts w:ascii="Times New Roman" w:hAnsi="Times New Roman" w:cs="Times New Roman"/>
              </w:rPr>
              <w:t>The Joy that Kills:</w:t>
            </w:r>
            <w:r w:rsidRPr="0008380A">
              <w:rPr>
                <w:rStyle w:val="Hyperlink"/>
                <w:rFonts w:ascii="Times New Roman" w:hAnsi="Times New Roman" w:cs="Times New Roman"/>
              </w:rPr>
              <w:t xml:space="preserve"> Understanding Indirect and Direct Evidence</w:t>
            </w:r>
          </w:p>
          <w:p w:rsidR="00826B40" w:rsidRDefault="0008380A" w:rsidP="00826B40">
            <w:pPr>
              <w:rPr>
                <w:rFonts w:ascii="Times New Roman" w:hAnsi="Times New Roman" w:cs="Times New Roman"/>
              </w:rPr>
            </w:pPr>
            <w:r>
              <w:rPr>
                <w:rFonts w:ascii="Times New Roman" w:hAnsi="Times New Roman" w:cs="Times New Roman"/>
              </w:rPr>
              <w:fldChar w:fldCharType="end"/>
            </w:r>
            <w:r>
              <w:rPr>
                <w:rFonts w:ascii="Times New Roman" w:hAnsi="Times New Roman" w:cs="Times New Roman"/>
              </w:rPr>
              <w:t>(</w:t>
            </w:r>
            <w:r w:rsidR="00826B40">
              <w:rPr>
                <w:rFonts w:ascii="Times New Roman" w:hAnsi="Times New Roman" w:cs="Times New Roman"/>
              </w:rPr>
              <w:t xml:space="preserve">Students can learn how </w:t>
            </w:r>
            <w:r w:rsidR="00826B40" w:rsidRPr="00826B40">
              <w:rPr>
                <w:rFonts w:ascii="Times New Roman" w:hAnsi="Times New Roman" w:cs="Times New Roman"/>
              </w:rPr>
              <w:t>to identify what is stated directly and indirectly in a text</w:t>
            </w:r>
            <w:r w:rsidR="00826B40">
              <w:rPr>
                <w:rFonts w:ascii="Times New Roman" w:hAnsi="Times New Roman" w:cs="Times New Roman"/>
              </w:rPr>
              <w:t xml:space="preserve"> and t</w:t>
            </w:r>
            <w:r w:rsidR="00826B40" w:rsidRPr="00826B40">
              <w:rPr>
                <w:rFonts w:ascii="Times New Roman" w:hAnsi="Times New Roman" w:cs="Times New Roman"/>
              </w:rPr>
              <w:t>o use strong and appropriate evidence from the text to support analysis.</w:t>
            </w:r>
            <w:r>
              <w:rPr>
                <w:rFonts w:ascii="Times New Roman" w:hAnsi="Times New Roman" w:cs="Times New Roman"/>
              </w:rPr>
              <w:t>)</w:t>
            </w:r>
          </w:p>
          <w:p w:rsidR="00826B40" w:rsidRDefault="00826B40" w:rsidP="00826B40">
            <w:pPr>
              <w:rPr>
                <w:rFonts w:ascii="Times New Roman" w:hAnsi="Times New Roman" w:cs="Times New Roman"/>
              </w:rPr>
            </w:pPr>
            <w:r w:rsidRPr="00826B40">
              <w:rPr>
                <w:rFonts w:ascii="Times New Roman" w:hAnsi="Times New Roman" w:cs="Times New Roman"/>
              </w:rPr>
              <w:t xml:space="preserve"> </w:t>
            </w:r>
          </w:p>
          <w:p w:rsidR="00826B40" w:rsidRDefault="00826B40" w:rsidP="00826B40">
            <w:pPr>
              <w:rPr>
                <w:rFonts w:ascii="Times New Roman" w:hAnsi="Times New Roman" w:cs="Times New Roman"/>
                <w:b/>
              </w:rPr>
            </w:pPr>
            <w:r>
              <w:rPr>
                <w:rFonts w:ascii="Times New Roman" w:hAnsi="Times New Roman" w:cs="Times New Roman"/>
                <w:b/>
              </w:rPr>
              <w:t xml:space="preserve">Writing </w:t>
            </w:r>
            <w:r w:rsidRPr="00693E35">
              <w:rPr>
                <w:rFonts w:ascii="Times New Roman" w:hAnsi="Times New Roman" w:cs="Times New Roman"/>
                <w:b/>
              </w:rPr>
              <w:t xml:space="preserve"> Support for Students:</w:t>
            </w:r>
          </w:p>
          <w:p w:rsidR="00826B40" w:rsidRDefault="00CE4A10" w:rsidP="00826B40">
            <w:hyperlink r:id="rId27" w:history="1">
              <w:r w:rsidR="00826B40">
                <w:rPr>
                  <w:rStyle w:val="Hyperlink"/>
                </w:rPr>
                <w:t>Guide to Grammar and Writing: Principles of Composition:</w:t>
              </w:r>
            </w:hyperlink>
            <w:r w:rsidR="00826B40">
              <w:t xml:space="preserve"> </w:t>
            </w:r>
          </w:p>
          <w:p w:rsidR="00826B40" w:rsidRDefault="00826B40" w:rsidP="00826B40">
            <w:pPr>
              <w:pStyle w:val="NormalWeb"/>
            </w:pPr>
            <w:r>
              <w:t>This is a comprehensive guide that can help students with writing.</w:t>
            </w:r>
            <w:r w:rsidR="0008380A">
              <w:t>)</w:t>
            </w:r>
          </w:p>
          <w:p w:rsidR="006218FC" w:rsidRPr="00693E35" w:rsidRDefault="006218FC" w:rsidP="006218FC">
            <w:pPr>
              <w:rPr>
                <w:rFonts w:ascii="Times New Roman" w:hAnsi="Times New Roman" w:cs="Times New Roman"/>
                <w:b/>
                <w:u w:val="single"/>
              </w:rPr>
            </w:pPr>
            <w:r w:rsidRPr="00693E35">
              <w:rPr>
                <w:rFonts w:ascii="Times New Roman" w:hAnsi="Times New Roman" w:cs="Times New Roman"/>
                <w:b/>
                <w:u w:val="single"/>
              </w:rPr>
              <w:t>Sample Writing Task:</w:t>
            </w:r>
          </w:p>
          <w:p w:rsidR="006218FC" w:rsidRPr="00693E35" w:rsidRDefault="00082820" w:rsidP="006218FC">
            <w:pPr>
              <w:rPr>
                <w:rFonts w:ascii="Times New Roman" w:hAnsi="Times New Roman" w:cs="Times New Roman"/>
              </w:rPr>
            </w:pPr>
            <w:r w:rsidRPr="00693E35">
              <w:rPr>
                <w:rFonts w:ascii="Times New Roman" w:hAnsi="Times New Roman" w:cs="Times New Roman"/>
              </w:rPr>
              <w:t xml:space="preserve">Based on the </w:t>
            </w:r>
            <w:r w:rsidR="0008380A">
              <w:rPr>
                <w:rFonts w:ascii="Times New Roman" w:hAnsi="Times New Roman" w:cs="Times New Roman"/>
              </w:rPr>
              <w:t xml:space="preserve">themes of this quarter and your reading of the </w:t>
            </w:r>
            <w:r w:rsidRPr="00693E35">
              <w:rPr>
                <w:rFonts w:ascii="Times New Roman" w:hAnsi="Times New Roman" w:cs="Times New Roman"/>
              </w:rPr>
              <w:t xml:space="preserve">anchor </w:t>
            </w:r>
            <w:r w:rsidR="00826B40">
              <w:rPr>
                <w:rFonts w:ascii="Times New Roman" w:hAnsi="Times New Roman" w:cs="Times New Roman"/>
              </w:rPr>
              <w:t xml:space="preserve">and supplemental </w:t>
            </w:r>
            <w:r w:rsidRPr="00693E35">
              <w:rPr>
                <w:rFonts w:ascii="Times New Roman" w:hAnsi="Times New Roman" w:cs="Times New Roman"/>
              </w:rPr>
              <w:t xml:space="preserve">texts, argue (in a short or extended </w:t>
            </w:r>
            <w:r w:rsidR="0008380A">
              <w:rPr>
                <w:rFonts w:ascii="Times New Roman" w:hAnsi="Times New Roman" w:cs="Times New Roman"/>
              </w:rPr>
              <w:t xml:space="preserve">essay </w:t>
            </w:r>
            <w:r w:rsidRPr="00693E35">
              <w:rPr>
                <w:rFonts w:ascii="Times New Roman" w:hAnsi="Times New Roman" w:cs="Times New Roman"/>
              </w:rPr>
              <w:t>response using evidence from the text) wh</w:t>
            </w:r>
            <w:r w:rsidR="00826B40">
              <w:rPr>
                <w:rFonts w:ascii="Times New Roman" w:hAnsi="Times New Roman" w:cs="Times New Roman"/>
              </w:rPr>
              <w:t>at it means to be a modern person in modern society.</w:t>
            </w:r>
            <w:r w:rsidRPr="00693E35">
              <w:rPr>
                <w:rFonts w:ascii="Times New Roman" w:hAnsi="Times New Roman" w:cs="Times New Roman"/>
              </w:rPr>
              <w:t xml:space="preserve"> </w:t>
            </w:r>
          </w:p>
          <w:p w:rsidR="00082820" w:rsidRPr="00693E35" w:rsidRDefault="00082820" w:rsidP="006218FC">
            <w:pPr>
              <w:rPr>
                <w:rFonts w:ascii="Times New Roman" w:hAnsi="Times New Roman" w:cs="Times New Roman"/>
              </w:rPr>
            </w:pPr>
          </w:p>
          <w:p w:rsidR="006218FC" w:rsidRDefault="006218FC" w:rsidP="006218FC">
            <w:pPr>
              <w:rPr>
                <w:rFonts w:ascii="Times New Roman" w:hAnsi="Times New Roman" w:cs="Times New Roman"/>
              </w:rPr>
            </w:pPr>
          </w:p>
          <w:p w:rsidR="004B4770" w:rsidRDefault="004B4770" w:rsidP="006218FC">
            <w:pPr>
              <w:rPr>
                <w:rFonts w:ascii="Times New Roman" w:hAnsi="Times New Roman" w:cs="Times New Roman"/>
              </w:rPr>
            </w:pPr>
          </w:p>
          <w:p w:rsidR="004B4770" w:rsidRPr="00693E35" w:rsidRDefault="004B4770" w:rsidP="006218FC">
            <w:pPr>
              <w:rPr>
                <w:rFonts w:ascii="Times New Roman" w:hAnsi="Times New Roman" w:cs="Times New Roman"/>
              </w:rPr>
            </w:pPr>
          </w:p>
        </w:tc>
      </w:tr>
      <w:tr w:rsidR="006218FC" w:rsidRPr="00693E35" w:rsidTr="00737237">
        <w:trPr>
          <w:trHeight w:val="260"/>
        </w:trPr>
        <w:tc>
          <w:tcPr>
            <w:tcW w:w="2220" w:type="dxa"/>
            <w:vMerge/>
            <w:tcBorders>
              <w:left w:val="single" w:sz="24" w:space="0" w:color="auto"/>
            </w:tcBorders>
          </w:tcPr>
          <w:p w:rsidR="006218FC" w:rsidRPr="00693E35" w:rsidRDefault="006218FC" w:rsidP="006218FC">
            <w:pPr>
              <w:jc w:val="center"/>
              <w:rPr>
                <w:rFonts w:ascii="Times New Roman" w:hAnsi="Times New Roman" w:cs="Times New Roman"/>
              </w:rPr>
            </w:pPr>
          </w:p>
        </w:tc>
        <w:tc>
          <w:tcPr>
            <w:tcW w:w="7560" w:type="dxa"/>
            <w:vMerge/>
          </w:tcPr>
          <w:p w:rsidR="006218FC" w:rsidRPr="00693E35" w:rsidRDefault="006218FC" w:rsidP="006218FC">
            <w:pPr>
              <w:rPr>
                <w:rFonts w:ascii="Times New Roman" w:hAnsi="Times New Roman" w:cs="Times New Roman"/>
              </w:rPr>
            </w:pPr>
          </w:p>
        </w:tc>
        <w:tc>
          <w:tcPr>
            <w:tcW w:w="3120" w:type="dxa"/>
            <w:tcBorders>
              <w:top w:val="nil"/>
              <w:bottom w:val="nil"/>
              <w:right w:val="single" w:sz="24" w:space="0" w:color="auto"/>
            </w:tcBorders>
          </w:tcPr>
          <w:p w:rsidR="006218FC" w:rsidRPr="00693E35" w:rsidRDefault="006218FC" w:rsidP="006218FC">
            <w:pPr>
              <w:rPr>
                <w:rFonts w:ascii="Times New Roman" w:hAnsi="Times New Roman" w:cs="Times New Roman"/>
              </w:rPr>
            </w:pPr>
          </w:p>
        </w:tc>
      </w:tr>
      <w:tr w:rsidR="006218FC" w:rsidRPr="00693E35" w:rsidTr="00BB0777">
        <w:trPr>
          <w:trHeight w:val="360"/>
        </w:trPr>
        <w:tc>
          <w:tcPr>
            <w:tcW w:w="2220" w:type="dxa"/>
            <w:vMerge w:val="restart"/>
            <w:tcBorders>
              <w:top w:val="single" w:sz="24" w:space="0" w:color="auto"/>
              <w:left w:val="single" w:sz="24" w:space="0" w:color="auto"/>
            </w:tcBorders>
            <w:vAlign w:val="center"/>
          </w:tcPr>
          <w:p w:rsidR="006218FC" w:rsidRPr="00693E35" w:rsidRDefault="006218FC" w:rsidP="006218FC">
            <w:pPr>
              <w:jc w:val="center"/>
              <w:rPr>
                <w:rFonts w:ascii="Times New Roman" w:hAnsi="Times New Roman" w:cs="Times New Roman"/>
                <w:b/>
              </w:rPr>
            </w:pPr>
            <w:r w:rsidRPr="00693E35">
              <w:rPr>
                <w:rFonts w:ascii="Times New Roman" w:hAnsi="Times New Roman" w:cs="Times New Roman"/>
                <w:b/>
              </w:rPr>
              <w:lastRenderedPageBreak/>
              <w:t>Quarter 2</w:t>
            </w:r>
          </w:p>
          <w:p w:rsidR="006218FC" w:rsidRPr="00693E35" w:rsidRDefault="006218FC" w:rsidP="006218FC">
            <w:pPr>
              <w:jc w:val="center"/>
              <w:rPr>
                <w:rFonts w:ascii="Times New Roman" w:hAnsi="Times New Roman" w:cs="Times New Roman"/>
                <w:b/>
                <w:sz w:val="18"/>
                <w:szCs w:val="18"/>
              </w:rPr>
            </w:pPr>
            <w:r w:rsidRPr="00693E35">
              <w:rPr>
                <w:rFonts w:ascii="Times New Roman" w:hAnsi="Times New Roman" w:cs="Times New Roman"/>
                <w:b/>
                <w:sz w:val="18"/>
                <w:szCs w:val="18"/>
              </w:rPr>
              <w:t>Oct 20 – Dec 18</w:t>
            </w:r>
          </w:p>
          <w:p w:rsidR="006218FC" w:rsidRPr="00693E35" w:rsidRDefault="006218FC" w:rsidP="006218FC">
            <w:pPr>
              <w:jc w:val="center"/>
              <w:rPr>
                <w:rFonts w:ascii="Times New Roman" w:hAnsi="Times New Roman" w:cs="Times New Roman"/>
              </w:rPr>
            </w:pPr>
          </w:p>
        </w:tc>
        <w:tc>
          <w:tcPr>
            <w:tcW w:w="7560" w:type="dxa"/>
            <w:tcBorders>
              <w:top w:val="single" w:sz="24" w:space="0" w:color="auto"/>
              <w:bottom w:val="single" w:sz="8" w:space="0" w:color="auto"/>
            </w:tcBorders>
            <w:shd w:val="clear" w:color="auto" w:fill="FFC000"/>
            <w:vAlign w:val="center"/>
          </w:tcPr>
          <w:p w:rsidR="006218FC" w:rsidRPr="00693E35" w:rsidRDefault="006218FC" w:rsidP="006218FC">
            <w:pPr>
              <w:jc w:val="center"/>
              <w:rPr>
                <w:rFonts w:ascii="Times New Roman" w:hAnsi="Times New Roman" w:cs="Times New Roman"/>
                <w:b/>
              </w:rPr>
            </w:pPr>
            <w:r w:rsidRPr="00693E35">
              <w:rPr>
                <w:rFonts w:ascii="Times New Roman" w:hAnsi="Times New Roman" w:cs="Times New Roman"/>
                <w:b/>
              </w:rPr>
              <w:t>Standards Covered</w:t>
            </w:r>
          </w:p>
        </w:tc>
        <w:tc>
          <w:tcPr>
            <w:tcW w:w="3120" w:type="dxa"/>
            <w:tcBorders>
              <w:top w:val="single" w:sz="24" w:space="0" w:color="auto"/>
              <w:bottom w:val="single" w:sz="8" w:space="0" w:color="auto"/>
              <w:right w:val="single" w:sz="24" w:space="0" w:color="auto"/>
            </w:tcBorders>
            <w:shd w:val="clear" w:color="auto" w:fill="FFC000"/>
            <w:vAlign w:val="center"/>
          </w:tcPr>
          <w:p w:rsidR="006218FC" w:rsidRPr="00693E35" w:rsidRDefault="006218FC" w:rsidP="006218FC">
            <w:pPr>
              <w:jc w:val="center"/>
              <w:rPr>
                <w:rFonts w:ascii="Times New Roman" w:hAnsi="Times New Roman" w:cs="Times New Roman"/>
                <w:b/>
              </w:rPr>
            </w:pPr>
            <w:r w:rsidRPr="00693E35">
              <w:rPr>
                <w:rFonts w:ascii="Times New Roman" w:hAnsi="Times New Roman" w:cs="Times New Roman"/>
                <w:b/>
              </w:rPr>
              <w:t>Examples of Resources</w:t>
            </w:r>
          </w:p>
        </w:tc>
      </w:tr>
      <w:tr w:rsidR="006218FC" w:rsidRPr="00693E35" w:rsidTr="00BB0777">
        <w:trPr>
          <w:trHeight w:val="4636"/>
        </w:trPr>
        <w:tc>
          <w:tcPr>
            <w:tcW w:w="2220" w:type="dxa"/>
            <w:vMerge/>
            <w:tcBorders>
              <w:left w:val="single" w:sz="24" w:space="0" w:color="auto"/>
            </w:tcBorders>
          </w:tcPr>
          <w:p w:rsidR="006218FC" w:rsidRPr="00693E35" w:rsidRDefault="006218FC" w:rsidP="006218FC">
            <w:pPr>
              <w:jc w:val="center"/>
              <w:rPr>
                <w:rFonts w:ascii="Times New Roman" w:hAnsi="Times New Roman" w:cs="Times New Roman"/>
              </w:rPr>
            </w:pPr>
          </w:p>
        </w:tc>
        <w:tc>
          <w:tcPr>
            <w:tcW w:w="7560" w:type="dxa"/>
            <w:tcBorders>
              <w:top w:val="single" w:sz="8" w:space="0" w:color="auto"/>
            </w:tcBorders>
          </w:tcPr>
          <w:p w:rsidR="008D7024" w:rsidRPr="00693E35" w:rsidRDefault="008D7024" w:rsidP="008D7024">
            <w:pPr>
              <w:pStyle w:val="ListParagraph"/>
              <w:rPr>
                <w:rFonts w:ascii="Times New Roman" w:hAnsi="Times New Roman" w:cs="Times New Roman"/>
                <w:b/>
              </w:rPr>
            </w:pPr>
            <w:r w:rsidRPr="00693E35">
              <w:rPr>
                <w:rFonts w:ascii="Times New Roman" w:hAnsi="Times New Roman" w:cs="Times New Roman"/>
                <w:b/>
              </w:rPr>
              <w:t>Students will be able to :</w:t>
            </w:r>
          </w:p>
          <w:p w:rsidR="008D7024" w:rsidRPr="00693E35" w:rsidRDefault="008D7024" w:rsidP="008D7024">
            <w:pPr>
              <w:pStyle w:val="ListParagraph"/>
              <w:rPr>
                <w:rFonts w:ascii="Times New Roman" w:hAnsi="Times New Roman" w:cs="Times New Roman"/>
              </w:rPr>
            </w:pPr>
          </w:p>
          <w:p w:rsidR="00AB5802" w:rsidRDefault="00AB5802" w:rsidP="00AB5802"/>
          <w:p w:rsidR="00AB5802" w:rsidRDefault="00AB5802" w:rsidP="00AB5802">
            <w:r>
              <w:t>•</w:t>
            </w:r>
            <w:r>
              <w:tab/>
              <w:t>Cite textual evidence to support analysis of as well as inferences drawn from the text.</w:t>
            </w:r>
            <w:r w:rsidRPr="00AB5802">
              <w:t xml:space="preserve"> </w:t>
            </w:r>
            <w:hyperlink r:id="rId28" w:tgtFrame="_top" w:history="1">
              <w:r w:rsidRPr="00AB5802">
                <w:rPr>
                  <w:rStyle w:val="Hyperlink"/>
                </w:rPr>
                <w:t xml:space="preserve">LAFS.1112.RI.1.1 </w:t>
              </w:r>
            </w:hyperlink>
            <w:hyperlink r:id="rId29" w:tgtFrame="_top" w:history="1">
              <w:r w:rsidRPr="00AB5802">
                <w:rPr>
                  <w:rStyle w:val="Hyperlink"/>
                </w:rPr>
                <w:t xml:space="preserve">LAFS.1112.RL.1.1 </w:t>
              </w:r>
            </w:hyperlink>
          </w:p>
          <w:p w:rsidR="00AB5802" w:rsidRDefault="00AB5802" w:rsidP="00AB5802">
            <w:r>
              <w:t>•</w:t>
            </w:r>
            <w:r>
              <w:tab/>
              <w:t>Write effective arguments, informative and explanatory texts, and narratives.</w:t>
            </w:r>
            <w:r w:rsidRPr="00AB5802">
              <w:t xml:space="preserve"> </w:t>
            </w:r>
            <w:hyperlink r:id="rId30" w:tgtFrame="_top" w:history="1">
              <w:r w:rsidRPr="00AB5802">
                <w:rPr>
                  <w:rStyle w:val="Hyperlink"/>
                </w:rPr>
                <w:t xml:space="preserve">LAFS.1112.W.1.1     </w:t>
              </w:r>
            </w:hyperlink>
            <w:hyperlink r:id="rId31" w:tgtFrame="_top" w:history="1">
              <w:r w:rsidRPr="00AB5802">
                <w:rPr>
                  <w:rStyle w:val="Hyperlink"/>
                </w:rPr>
                <w:t xml:space="preserve">LAFS.1112.W.1.2    </w:t>
              </w:r>
            </w:hyperlink>
            <w:hyperlink r:id="rId32" w:tgtFrame="_top" w:history="1">
              <w:r w:rsidRPr="00AB5802">
                <w:rPr>
                  <w:rStyle w:val="Hyperlink"/>
                </w:rPr>
                <w:t xml:space="preserve">LAFS.1112.W.1.3 </w:t>
              </w:r>
            </w:hyperlink>
          </w:p>
          <w:p w:rsidR="00AB5802" w:rsidRDefault="00AB5802" w:rsidP="00AB5802">
            <w:r>
              <w:t>•</w:t>
            </w:r>
            <w:r>
              <w:tab/>
              <w:t>Research and write about a “modern day Thoreau” or the tiny house movement.</w:t>
            </w:r>
            <w:r w:rsidR="0069531E" w:rsidRPr="0069531E">
              <w:t xml:space="preserve"> </w:t>
            </w:r>
            <w:hyperlink r:id="rId33" w:tgtFrame="_top" w:history="1">
              <w:r w:rsidR="0069531E" w:rsidRPr="0069531E">
                <w:rPr>
                  <w:rStyle w:val="Hyperlink"/>
                </w:rPr>
                <w:t xml:space="preserve">LAFS.1112.W.1.1     </w:t>
              </w:r>
            </w:hyperlink>
            <w:hyperlink r:id="rId34" w:tgtFrame="_top" w:history="1">
              <w:r w:rsidR="0069531E" w:rsidRPr="0069531E">
                <w:rPr>
                  <w:rStyle w:val="Hyperlink"/>
                </w:rPr>
                <w:t xml:space="preserve">LAFS.1112.W.1.2    </w:t>
              </w:r>
            </w:hyperlink>
            <w:hyperlink r:id="rId35" w:tgtFrame="_top" w:history="1">
              <w:r w:rsidR="0069531E" w:rsidRPr="0069531E">
                <w:rPr>
                  <w:rStyle w:val="Hyperlink"/>
                </w:rPr>
                <w:t xml:space="preserve">LAFS.1112.W.1.3 </w:t>
              </w:r>
            </w:hyperlink>
          </w:p>
          <w:p w:rsidR="00AB5802" w:rsidRDefault="00AB5802" w:rsidP="00AB5802">
            <w:r>
              <w:t>•</w:t>
            </w:r>
            <w:r>
              <w:tab/>
              <w:t xml:space="preserve">Determine a theme or central idea of a text and analyze its development over the course of the text; provide an objective summary.  </w:t>
            </w:r>
            <w:hyperlink r:id="rId36" w:tgtFrame="_top" w:history="1">
              <w:r w:rsidRPr="00AB5802">
                <w:rPr>
                  <w:rStyle w:val="Hyperlink"/>
                </w:rPr>
                <w:t xml:space="preserve">LAFS.1112.RI.1.2 </w:t>
              </w:r>
            </w:hyperlink>
            <w:r w:rsidRPr="00AB5802">
              <w:t xml:space="preserve">  </w:t>
            </w:r>
            <w:hyperlink r:id="rId37" w:tgtFrame="_top" w:history="1">
              <w:r w:rsidRPr="00AB5802">
                <w:rPr>
                  <w:rStyle w:val="Hyperlink"/>
                </w:rPr>
                <w:t xml:space="preserve">LAFS.1112.RL.1.2 </w:t>
              </w:r>
            </w:hyperlink>
          </w:p>
          <w:p w:rsidR="00AB5802" w:rsidRDefault="00AB5802" w:rsidP="00AB5802">
            <w:r>
              <w:t>•</w:t>
            </w:r>
            <w:r>
              <w:tab/>
              <w:t>Determine the meaning of words and phrases as they are used in the text; analyze the cumulative impact of specific word choices on meaning and tone.</w:t>
            </w:r>
            <w:r w:rsidRPr="00AB5802">
              <w:t xml:space="preserve"> </w:t>
            </w:r>
            <w:hyperlink r:id="rId38" w:tgtFrame="_top" w:history="1">
              <w:r w:rsidRPr="00AB5802">
                <w:rPr>
                  <w:rStyle w:val="Hyperlink"/>
                </w:rPr>
                <w:t xml:space="preserve">LAFS.1112.RL.2.4 </w:t>
              </w:r>
            </w:hyperlink>
          </w:p>
          <w:p w:rsidR="00AB5802" w:rsidRDefault="00AB5802" w:rsidP="00AB5802">
            <w:r>
              <w:t>•</w:t>
            </w:r>
            <w:r>
              <w:tab/>
              <w:t xml:space="preserve">Analyze how an author’s choices concerning how to structure a text, order events, and manipulate time create such effects as mystery, tension, or surprise. </w:t>
            </w:r>
            <w:hyperlink r:id="rId39" w:tgtFrame="_top" w:history="1">
              <w:r w:rsidR="00F90D15" w:rsidRPr="00F90D15">
                <w:rPr>
                  <w:rStyle w:val="Hyperlink"/>
                </w:rPr>
                <w:t xml:space="preserve">LAFS.1112.RL.2.5 </w:t>
              </w:r>
            </w:hyperlink>
            <w:r w:rsidR="00F90D15" w:rsidRPr="00F90D15">
              <w:t xml:space="preserve"> </w:t>
            </w:r>
            <w:hyperlink r:id="rId40" w:tgtFrame="_top" w:history="1">
              <w:r w:rsidR="00F90D15" w:rsidRPr="00F90D15">
                <w:rPr>
                  <w:rStyle w:val="Hyperlink"/>
                </w:rPr>
                <w:t xml:space="preserve">LAFS.1112.RL.1.3 </w:t>
              </w:r>
            </w:hyperlink>
          </w:p>
          <w:p w:rsidR="00AB5802" w:rsidRDefault="00AB5802" w:rsidP="00AB5802">
            <w:r>
              <w:t>•</w:t>
            </w:r>
            <w:r>
              <w:tab/>
              <w:t>Analyze a particular point of view or cultural experience reflected in an American narrative.</w:t>
            </w:r>
            <w:r w:rsidR="00F90D15" w:rsidRPr="00F90D15">
              <w:t xml:space="preserve"> </w:t>
            </w:r>
            <w:hyperlink r:id="rId41" w:tgtFrame="_top" w:history="1">
              <w:r w:rsidR="00F90D15" w:rsidRPr="00F90D15">
                <w:rPr>
                  <w:rStyle w:val="Hyperlink"/>
                </w:rPr>
                <w:t xml:space="preserve">LAFS.1112.RI.2.6 </w:t>
              </w:r>
            </w:hyperlink>
            <w:r w:rsidR="00F90D15" w:rsidRPr="00F90D15">
              <w:t xml:space="preserve"> </w:t>
            </w:r>
            <w:hyperlink r:id="rId42" w:tgtFrame="_top" w:history="1">
              <w:r w:rsidR="00F90D15" w:rsidRPr="00F90D15">
                <w:rPr>
                  <w:rStyle w:val="Hyperlink"/>
                </w:rPr>
                <w:t xml:space="preserve">LAFS.1112.RL.3.9 </w:t>
              </w:r>
            </w:hyperlink>
          </w:p>
          <w:p w:rsidR="00AB5802" w:rsidRDefault="00AB5802" w:rsidP="00AB5802">
            <w:r>
              <w:t>•</w:t>
            </w:r>
            <w:r>
              <w:tab/>
              <w:t xml:space="preserve">Analyze the representation of a subject or a key scene in two different artistic mediums, including what is emphasized or absent in each treatment. </w:t>
            </w:r>
            <w:hyperlink r:id="rId43" w:tgtFrame="_top" w:history="1">
              <w:r w:rsidR="00F90D15" w:rsidRPr="00F90D15">
                <w:rPr>
                  <w:rStyle w:val="Hyperlink"/>
                </w:rPr>
                <w:t>LAFS.1112.RL.3.7</w:t>
              </w:r>
            </w:hyperlink>
            <w:r w:rsidR="00F90D15" w:rsidRPr="00F90D15">
              <w:t xml:space="preserve"> </w:t>
            </w:r>
            <w:hyperlink r:id="rId44" w:tgtFrame="_top" w:history="1">
              <w:r w:rsidR="00F90D15" w:rsidRPr="00F90D15">
                <w:rPr>
                  <w:rStyle w:val="Hyperlink"/>
                </w:rPr>
                <w:t xml:space="preserve"> </w:t>
              </w:r>
            </w:hyperlink>
          </w:p>
          <w:p w:rsidR="00AB5802" w:rsidRDefault="00AB5802" w:rsidP="00AB5802">
            <w:r>
              <w:t>•</w:t>
            </w:r>
            <w:r>
              <w:tab/>
              <w:t xml:space="preserve">Analyze how the author unfolds an analysis or series of ideas or events, including the order they are introduced and the connections. </w:t>
            </w:r>
            <w:hyperlink r:id="rId45" w:tgtFrame="_top" w:history="1">
              <w:r w:rsidR="00F90D15" w:rsidRPr="00F90D15">
                <w:rPr>
                  <w:rStyle w:val="Hyperlink"/>
                </w:rPr>
                <w:t xml:space="preserve">LAFS.1112.RI.1.3 </w:t>
              </w:r>
            </w:hyperlink>
            <w:r w:rsidR="00F90D15">
              <w:t xml:space="preserve"> </w:t>
            </w:r>
          </w:p>
          <w:p w:rsidR="00F90D15" w:rsidRDefault="00CE4A10" w:rsidP="00AB5802">
            <w:hyperlink r:id="rId46" w:tgtFrame="_top" w:history="1">
              <w:r w:rsidR="00F90D15">
                <w:rPr>
                  <w:rStyle w:val="Hyperlink"/>
                </w:rPr>
                <w:t xml:space="preserve">LAFS.1112.RI.2.5 </w:t>
              </w:r>
            </w:hyperlink>
            <w:r w:rsidR="00F90D15">
              <w:t xml:space="preserve">  </w:t>
            </w:r>
            <w:hyperlink r:id="rId47" w:tgtFrame="_top" w:history="1">
              <w:r w:rsidR="00F90D15" w:rsidRPr="00F90D15">
                <w:rPr>
                  <w:rStyle w:val="Hyperlink"/>
                </w:rPr>
                <w:t xml:space="preserve">LAFS.1112.RI.2.6 </w:t>
              </w:r>
            </w:hyperlink>
          </w:p>
          <w:p w:rsidR="00AB5802" w:rsidRDefault="00AB5802" w:rsidP="00AB5802">
            <w:r>
              <w:t>•</w:t>
            </w:r>
            <w:r>
              <w:tab/>
              <w:t>Analyze in detail how an author’s ideas or claims are developed and refined by particular sentences, paragraphs, or larger portions of a text.</w:t>
            </w:r>
            <w:r w:rsidR="009517F1" w:rsidRPr="009517F1">
              <w:t xml:space="preserve"> </w:t>
            </w:r>
            <w:hyperlink r:id="rId48" w:tgtFrame="_top" w:history="1">
              <w:r w:rsidR="00E20EA5" w:rsidRPr="00E20EA5">
                <w:rPr>
                  <w:rStyle w:val="Hyperlink"/>
                </w:rPr>
                <w:t xml:space="preserve">LAFS.1112.RI.2.5 </w:t>
              </w:r>
            </w:hyperlink>
          </w:p>
          <w:p w:rsidR="00AB5802" w:rsidRPr="00C14512" w:rsidRDefault="00AB5802" w:rsidP="00AB5802">
            <w:r>
              <w:t>•</w:t>
            </w:r>
            <w:r>
              <w:tab/>
              <w:t>Determine an author’s point of view or purpose in a text and analyze how an author uses rhetoric to advance that point of view or purpose.</w:t>
            </w:r>
            <w:r w:rsidR="009517F1" w:rsidRPr="009517F1">
              <w:t xml:space="preserve"> </w:t>
            </w:r>
            <w:hyperlink r:id="rId49" w:tgtFrame="_top" w:history="1">
              <w:r w:rsidR="009517F1" w:rsidRPr="009517F1">
                <w:rPr>
                  <w:rStyle w:val="Hyperlink"/>
                </w:rPr>
                <w:t xml:space="preserve">LAFS.1112.RI.2.6 </w:t>
              </w:r>
            </w:hyperlink>
          </w:p>
          <w:p w:rsidR="00D703D3" w:rsidRPr="00693E35" w:rsidRDefault="00D703D3" w:rsidP="00D703D3">
            <w:pPr>
              <w:pStyle w:val="ListParagraph"/>
              <w:rPr>
                <w:rFonts w:ascii="Times New Roman" w:hAnsi="Times New Roman" w:cs="Times New Roman"/>
              </w:rPr>
            </w:pPr>
          </w:p>
          <w:p w:rsidR="001B5751" w:rsidRPr="00693E35" w:rsidRDefault="001B5751" w:rsidP="00D703D3">
            <w:pPr>
              <w:pStyle w:val="ListParagraph"/>
              <w:rPr>
                <w:rFonts w:ascii="Times New Roman" w:hAnsi="Times New Roman" w:cs="Times New Roman"/>
              </w:rPr>
            </w:pPr>
          </w:p>
          <w:p w:rsidR="001B5751" w:rsidRPr="00693E35" w:rsidRDefault="001B5751" w:rsidP="00D703D3">
            <w:pPr>
              <w:pStyle w:val="ListParagraph"/>
              <w:rPr>
                <w:rFonts w:ascii="Times New Roman" w:hAnsi="Times New Roman" w:cs="Times New Roman"/>
              </w:rPr>
            </w:pPr>
          </w:p>
          <w:p w:rsidR="001B5751" w:rsidRPr="00693E35" w:rsidRDefault="001B5751" w:rsidP="00D703D3">
            <w:pPr>
              <w:pStyle w:val="ListParagraph"/>
              <w:rPr>
                <w:rFonts w:ascii="Times New Roman" w:hAnsi="Times New Roman" w:cs="Times New Roman"/>
              </w:rPr>
            </w:pPr>
          </w:p>
          <w:p w:rsidR="001B5751" w:rsidRPr="00693E35" w:rsidRDefault="001B5751" w:rsidP="00D703D3">
            <w:pPr>
              <w:pStyle w:val="ListParagraph"/>
              <w:rPr>
                <w:rFonts w:ascii="Times New Roman" w:hAnsi="Times New Roman" w:cs="Times New Roman"/>
              </w:rPr>
            </w:pPr>
          </w:p>
          <w:p w:rsidR="001B5751" w:rsidRPr="00693E35" w:rsidRDefault="001B5751" w:rsidP="00D703D3">
            <w:pPr>
              <w:pStyle w:val="ListParagraph"/>
              <w:rPr>
                <w:rFonts w:ascii="Times New Roman" w:hAnsi="Times New Roman" w:cs="Times New Roman"/>
              </w:rPr>
            </w:pPr>
          </w:p>
          <w:p w:rsidR="001B5751" w:rsidRPr="009517F1" w:rsidRDefault="001B5751" w:rsidP="00D703D3">
            <w:pPr>
              <w:pStyle w:val="ListParagraph"/>
              <w:rPr>
                <w:rFonts w:ascii="Times New Roman" w:hAnsi="Times New Roman" w:cs="Times New Roman"/>
                <w:sz w:val="20"/>
                <w:szCs w:val="20"/>
              </w:rPr>
            </w:pPr>
          </w:p>
        </w:tc>
        <w:tc>
          <w:tcPr>
            <w:tcW w:w="3120" w:type="dxa"/>
            <w:tcBorders>
              <w:top w:val="single" w:sz="8" w:space="0" w:color="auto"/>
              <w:right w:val="single" w:sz="24" w:space="0" w:color="auto"/>
            </w:tcBorders>
          </w:tcPr>
          <w:p w:rsidR="006218FC" w:rsidRPr="00693E35" w:rsidRDefault="006218FC" w:rsidP="006218FC">
            <w:pPr>
              <w:rPr>
                <w:rFonts w:ascii="Times New Roman" w:hAnsi="Times New Roman" w:cs="Times New Roman"/>
              </w:rPr>
            </w:pPr>
            <w:r w:rsidRPr="00693E35">
              <w:rPr>
                <w:rFonts w:ascii="Times New Roman" w:hAnsi="Times New Roman" w:cs="Times New Roman"/>
                <w:b/>
                <w:u w:val="single"/>
              </w:rPr>
              <w:lastRenderedPageBreak/>
              <w:t>Anchor Text*</w:t>
            </w:r>
            <w:r w:rsidRPr="00693E35">
              <w:rPr>
                <w:rFonts w:ascii="Times New Roman" w:hAnsi="Times New Roman" w:cs="Times New Roman"/>
              </w:rPr>
              <w:t xml:space="preserve"> </w:t>
            </w:r>
          </w:p>
          <w:p w:rsidR="004A71FC" w:rsidRDefault="004A71FC" w:rsidP="004A71FC">
            <w:pPr>
              <w:rPr>
                <w:rFonts w:ascii="Times New Roman" w:hAnsi="Times New Roman" w:cs="Times New Roman"/>
                <w:b/>
              </w:rPr>
            </w:pPr>
          </w:p>
          <w:p w:rsidR="00861FFC" w:rsidRDefault="00861FFC" w:rsidP="004A71FC">
            <w:pPr>
              <w:rPr>
                <w:rFonts w:ascii="Times New Roman" w:hAnsi="Times New Roman" w:cs="Times New Roman"/>
                <w:b/>
              </w:rPr>
            </w:pPr>
            <w:r w:rsidRPr="0004234A">
              <w:rPr>
                <w:rFonts w:ascii="Cambria" w:hAnsi="Cambria"/>
                <w:i/>
              </w:rPr>
              <w:t>Walden</w:t>
            </w:r>
            <w:r>
              <w:rPr>
                <w:rFonts w:ascii="Cambria" w:hAnsi="Cambria"/>
              </w:rPr>
              <w:t xml:space="preserve"> by Henry David Thoreau (</w:t>
            </w:r>
            <w:r w:rsidR="00F90D15">
              <w:rPr>
                <w:rFonts w:ascii="Cambria" w:hAnsi="Cambria"/>
              </w:rPr>
              <w:t>p</w:t>
            </w:r>
            <w:r>
              <w:rPr>
                <w:rFonts w:ascii="Cambria" w:hAnsi="Cambria"/>
              </w:rPr>
              <w:t>age 207)</w:t>
            </w:r>
          </w:p>
          <w:p w:rsidR="00861FFC" w:rsidRPr="00693E35" w:rsidRDefault="00861FFC" w:rsidP="004A71FC">
            <w:pPr>
              <w:rPr>
                <w:rFonts w:ascii="Times New Roman" w:hAnsi="Times New Roman" w:cs="Times New Roman"/>
                <w:b/>
              </w:rPr>
            </w:pPr>
          </w:p>
          <w:p w:rsidR="006218FC" w:rsidRPr="00693E35" w:rsidRDefault="008B06FF" w:rsidP="006218FC">
            <w:pPr>
              <w:rPr>
                <w:rFonts w:ascii="Times New Roman" w:hAnsi="Times New Roman" w:cs="Times New Roman"/>
                <w:b/>
              </w:rPr>
            </w:pPr>
            <w:r w:rsidRPr="00693E35">
              <w:rPr>
                <w:rFonts w:ascii="Times New Roman" w:hAnsi="Times New Roman" w:cs="Times New Roman"/>
                <w:b/>
                <w:u w:val="single"/>
              </w:rPr>
              <w:t>Writing</w:t>
            </w:r>
            <w:r w:rsidR="006218FC" w:rsidRPr="00693E35">
              <w:rPr>
                <w:rFonts w:ascii="Times New Roman" w:hAnsi="Times New Roman" w:cs="Times New Roman"/>
                <w:b/>
                <w:u w:val="single"/>
              </w:rPr>
              <w:t xml:space="preserve"> Support for Students</w:t>
            </w:r>
            <w:r w:rsidR="006218FC" w:rsidRPr="00693E35">
              <w:rPr>
                <w:rFonts w:ascii="Times New Roman" w:hAnsi="Times New Roman" w:cs="Times New Roman"/>
                <w:b/>
              </w:rPr>
              <w:t>:</w:t>
            </w:r>
          </w:p>
          <w:p w:rsidR="00861FFC" w:rsidRPr="00861FFC" w:rsidRDefault="00CE4A10" w:rsidP="00861FFC">
            <w:pPr>
              <w:rPr>
                <w:rFonts w:ascii="Times New Roman" w:hAnsi="Times New Roman" w:cs="Times New Roman"/>
                <w:b/>
              </w:rPr>
            </w:pPr>
            <w:hyperlink r:id="rId50" w:history="1">
              <w:r w:rsidR="00861FFC" w:rsidRPr="00861FFC">
                <w:rPr>
                  <w:rStyle w:val="Hyperlink"/>
                  <w:rFonts w:ascii="Times New Roman" w:hAnsi="Times New Roman" w:cs="Times New Roman"/>
                  <w:b/>
                </w:rPr>
                <w:t>Proper Techniques for Research and Writing:</w:t>
              </w:r>
            </w:hyperlink>
            <w:r w:rsidR="00861FFC" w:rsidRPr="00861FFC">
              <w:rPr>
                <w:rFonts w:ascii="Times New Roman" w:hAnsi="Times New Roman" w:cs="Times New Roman"/>
                <w:b/>
              </w:rPr>
              <w:t xml:space="preserve"> </w:t>
            </w:r>
          </w:p>
          <w:p w:rsidR="00861FFC" w:rsidRPr="00861FFC" w:rsidRDefault="00861FFC" w:rsidP="00861FFC">
            <w:pPr>
              <w:rPr>
                <w:rFonts w:ascii="Times New Roman" w:hAnsi="Times New Roman" w:cs="Times New Roman"/>
                <w:b/>
              </w:rPr>
            </w:pPr>
            <w:r>
              <w:rPr>
                <w:rFonts w:ascii="Times New Roman" w:hAnsi="Times New Roman" w:cs="Times New Roman"/>
              </w:rPr>
              <w:t xml:space="preserve">(Students can learn the steps </w:t>
            </w:r>
            <w:r w:rsidRPr="00861FFC">
              <w:rPr>
                <w:rFonts w:ascii="Times New Roman" w:hAnsi="Times New Roman" w:cs="Times New Roman"/>
              </w:rPr>
              <w:t xml:space="preserve">for all aspects of writing a research paper </w:t>
            </w:r>
            <w:r>
              <w:rPr>
                <w:rFonts w:ascii="Times New Roman" w:hAnsi="Times New Roman" w:cs="Times New Roman"/>
              </w:rPr>
              <w:t xml:space="preserve">with </w:t>
            </w:r>
            <w:r w:rsidRPr="00861FFC">
              <w:rPr>
                <w:rFonts w:ascii="Times New Roman" w:hAnsi="Times New Roman" w:cs="Times New Roman"/>
              </w:rPr>
              <w:t>a comprehensive list of links to various style guides</w:t>
            </w:r>
            <w:r w:rsidRPr="00861FFC">
              <w:rPr>
                <w:rFonts w:ascii="Times New Roman" w:hAnsi="Times New Roman" w:cs="Times New Roman"/>
                <w:b/>
              </w:rPr>
              <w:t>.</w:t>
            </w:r>
            <w:r>
              <w:rPr>
                <w:rFonts w:ascii="Times New Roman" w:hAnsi="Times New Roman" w:cs="Times New Roman"/>
                <w:b/>
              </w:rPr>
              <w:t>)</w:t>
            </w:r>
          </w:p>
          <w:p w:rsidR="00F31DB2" w:rsidRPr="00693E35" w:rsidRDefault="00F31DB2" w:rsidP="006218FC">
            <w:pPr>
              <w:rPr>
                <w:rFonts w:ascii="Times New Roman" w:hAnsi="Times New Roman" w:cs="Times New Roman"/>
              </w:rPr>
            </w:pPr>
          </w:p>
          <w:p w:rsidR="00CA38DF" w:rsidRPr="00693E35" w:rsidRDefault="00CE4A10" w:rsidP="006218FC">
            <w:pPr>
              <w:rPr>
                <w:rStyle w:val="cfontsizedescription"/>
                <w:rFonts w:ascii="Times New Roman" w:hAnsi="Times New Roman" w:cs="Times New Roman"/>
                <w:b/>
              </w:rPr>
            </w:pPr>
            <w:hyperlink r:id="rId51" w:history="1">
              <w:r w:rsidR="00EC7C41" w:rsidRPr="00693E35">
                <w:rPr>
                  <w:rStyle w:val="Hyperlink"/>
                  <w:rFonts w:ascii="Times New Roman" w:hAnsi="Times New Roman" w:cs="Times New Roman"/>
                </w:rPr>
                <w:t>MLA Documentation</w:t>
              </w:r>
            </w:hyperlink>
          </w:p>
          <w:p w:rsidR="00EC7C41" w:rsidRPr="00693E35" w:rsidRDefault="00EC7C41" w:rsidP="006218FC">
            <w:pPr>
              <w:rPr>
                <w:rStyle w:val="cfontsizedescription"/>
                <w:rFonts w:ascii="Times New Roman" w:hAnsi="Times New Roman" w:cs="Times New Roman"/>
              </w:rPr>
            </w:pPr>
          </w:p>
          <w:p w:rsidR="00F8253B" w:rsidRPr="00693E35" w:rsidRDefault="00F8253B" w:rsidP="00F8253B">
            <w:pPr>
              <w:rPr>
                <w:rFonts w:ascii="Times New Roman" w:hAnsi="Times New Roman" w:cs="Times New Roman"/>
                <w:b/>
              </w:rPr>
            </w:pPr>
            <w:r w:rsidRPr="00693E35">
              <w:rPr>
                <w:rFonts w:ascii="Times New Roman" w:hAnsi="Times New Roman" w:cs="Times New Roman"/>
                <w:b/>
                <w:u w:val="single"/>
              </w:rPr>
              <w:t>Reading Support for Students</w:t>
            </w:r>
            <w:r w:rsidRPr="00693E35">
              <w:rPr>
                <w:rFonts w:ascii="Times New Roman" w:hAnsi="Times New Roman" w:cs="Times New Roman"/>
                <w:b/>
              </w:rPr>
              <w:t>:</w:t>
            </w:r>
          </w:p>
          <w:p w:rsidR="00F8253B" w:rsidRPr="00693E35" w:rsidRDefault="00F8253B" w:rsidP="006218FC">
            <w:pPr>
              <w:rPr>
                <w:rStyle w:val="cfontsizedescription"/>
                <w:rFonts w:ascii="Times New Roman" w:hAnsi="Times New Roman" w:cs="Times New Roman"/>
              </w:rPr>
            </w:pPr>
          </w:p>
          <w:p w:rsidR="00861FFC" w:rsidRPr="00861FFC" w:rsidRDefault="00CE4A10" w:rsidP="00861FFC">
            <w:pPr>
              <w:rPr>
                <w:rFonts w:ascii="Times New Roman" w:hAnsi="Times New Roman" w:cs="Times New Roman"/>
              </w:rPr>
            </w:pPr>
            <w:hyperlink r:id="rId52" w:history="1">
              <w:r w:rsidR="00861FFC" w:rsidRPr="00861FFC">
                <w:rPr>
                  <w:rStyle w:val="Hyperlink"/>
                  <w:rFonts w:ascii="Times New Roman" w:hAnsi="Times New Roman" w:cs="Times New Roman"/>
                </w:rPr>
                <w:t>How Story Elements Can Affect the Meaning of a Text:</w:t>
              </w:r>
            </w:hyperlink>
            <w:r w:rsidR="00861FFC" w:rsidRPr="00861FFC">
              <w:rPr>
                <w:rFonts w:ascii="Times New Roman" w:hAnsi="Times New Roman" w:cs="Times New Roman"/>
              </w:rPr>
              <w:t xml:space="preserve"> </w:t>
            </w:r>
          </w:p>
          <w:p w:rsidR="00861FFC" w:rsidRPr="00861FFC" w:rsidRDefault="00861FFC" w:rsidP="00861FFC">
            <w:pPr>
              <w:rPr>
                <w:rFonts w:ascii="Times New Roman" w:hAnsi="Times New Roman" w:cs="Times New Roman"/>
              </w:rPr>
            </w:pPr>
            <w:r>
              <w:rPr>
                <w:rFonts w:ascii="Times New Roman" w:hAnsi="Times New Roman" w:cs="Times New Roman"/>
              </w:rPr>
              <w:t xml:space="preserve">(Students can learn how </w:t>
            </w:r>
            <w:r w:rsidRPr="00861FFC">
              <w:rPr>
                <w:rFonts w:ascii="Times New Roman" w:hAnsi="Times New Roman" w:cs="Times New Roman"/>
              </w:rPr>
              <w:t>to analyze the author’s choices regarding how the characters are introduced, where a story is set, and how the action is ordered</w:t>
            </w:r>
            <w:r>
              <w:rPr>
                <w:rFonts w:ascii="Times New Roman" w:hAnsi="Times New Roman" w:cs="Times New Roman"/>
              </w:rPr>
              <w:t>.)</w:t>
            </w:r>
          </w:p>
          <w:p w:rsidR="007F5EE4" w:rsidRPr="00693E35" w:rsidRDefault="00861FFC" w:rsidP="00861FFC">
            <w:pPr>
              <w:rPr>
                <w:rFonts w:ascii="Times New Roman" w:hAnsi="Times New Roman" w:cs="Times New Roman"/>
              </w:rPr>
            </w:pPr>
            <w:r w:rsidRPr="00861FFC">
              <w:rPr>
                <w:rFonts w:ascii="Times New Roman" w:hAnsi="Times New Roman" w:cs="Times New Roman"/>
              </w:rPr>
              <w:t xml:space="preserve"> </w:t>
            </w:r>
            <w:r w:rsidR="00D703D3" w:rsidRPr="00693E35">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68CEB64" wp14:editId="072F12A1">
                      <wp:simplePos x="0" y="0"/>
                      <wp:positionH relativeFrom="column">
                        <wp:posOffset>-64770</wp:posOffset>
                      </wp:positionH>
                      <wp:positionV relativeFrom="paragraph">
                        <wp:posOffset>63823</wp:posOffset>
                      </wp:positionV>
                      <wp:extent cx="1966586" cy="6263"/>
                      <wp:effectExtent l="0" t="0" r="34290" b="32385"/>
                      <wp:wrapNone/>
                      <wp:docPr id="5" name="Straight Connector 5"/>
                      <wp:cNvGraphicFramePr/>
                      <a:graphic xmlns:a="http://schemas.openxmlformats.org/drawingml/2006/main">
                        <a:graphicData uri="http://schemas.microsoft.com/office/word/2010/wordprocessingShape">
                          <wps:wsp>
                            <wps:cNvCnPr/>
                            <wps:spPr>
                              <a:xfrm flipV="1">
                                <a:off x="0" y="0"/>
                                <a:ext cx="1966586" cy="62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7144E"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1pt,5.05pt" to="149.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" strokecolor="black [3213]" strokeweight=".5pt">
                      <v:stroke joinstyle="miter"/>
                    </v:line>
                  </w:pict>
                </mc:Fallback>
              </mc:AlternateContent>
            </w:r>
          </w:p>
          <w:p w:rsidR="006218FC" w:rsidRPr="00693E35" w:rsidRDefault="006218FC" w:rsidP="006218FC">
            <w:pPr>
              <w:rPr>
                <w:rFonts w:ascii="Times New Roman" w:hAnsi="Times New Roman" w:cs="Times New Roman"/>
                <w:b/>
                <w:u w:val="single"/>
              </w:rPr>
            </w:pPr>
            <w:r w:rsidRPr="00693E35">
              <w:rPr>
                <w:rFonts w:ascii="Times New Roman" w:hAnsi="Times New Roman" w:cs="Times New Roman"/>
                <w:b/>
                <w:u w:val="single"/>
              </w:rPr>
              <w:t>Sample Writing Task:</w:t>
            </w:r>
          </w:p>
          <w:p w:rsidR="006218FC" w:rsidRPr="00693E35" w:rsidRDefault="007E43FE" w:rsidP="00F90D15">
            <w:pPr>
              <w:rPr>
                <w:rFonts w:ascii="Times New Roman" w:hAnsi="Times New Roman" w:cs="Times New Roman"/>
              </w:rPr>
            </w:pPr>
            <w:r w:rsidRPr="00693E35">
              <w:rPr>
                <w:rFonts w:ascii="Times New Roman" w:hAnsi="Times New Roman" w:cs="Times New Roman"/>
              </w:rPr>
              <w:t>Based on the anchor text you read this quarter, w</w:t>
            </w:r>
            <w:r w:rsidR="00EC7C41" w:rsidRPr="00693E35">
              <w:rPr>
                <w:rFonts w:ascii="Times New Roman" w:hAnsi="Times New Roman" w:cs="Times New Roman"/>
              </w:rPr>
              <w:t xml:space="preserve">rite </w:t>
            </w:r>
            <w:r w:rsidR="00F90D15">
              <w:rPr>
                <w:rFonts w:ascii="Times New Roman" w:hAnsi="Times New Roman" w:cs="Times New Roman"/>
              </w:rPr>
              <w:t xml:space="preserve">or present (in a short or extended essay response or speech) </w:t>
            </w:r>
            <w:r w:rsidR="00EC7C41" w:rsidRPr="00693E35">
              <w:rPr>
                <w:rFonts w:ascii="Times New Roman" w:hAnsi="Times New Roman" w:cs="Times New Roman"/>
              </w:rPr>
              <w:t xml:space="preserve">an </w:t>
            </w:r>
            <w:r w:rsidR="00F90D15">
              <w:rPr>
                <w:rFonts w:ascii="Times New Roman" w:hAnsi="Times New Roman" w:cs="Times New Roman"/>
              </w:rPr>
              <w:t xml:space="preserve">analysis of Henry David Thoreau’s view of nature. Do you agree? </w:t>
            </w:r>
          </w:p>
        </w:tc>
      </w:tr>
      <w:tr w:rsidR="006218FC" w:rsidRPr="00693E35" w:rsidTr="001935F8">
        <w:trPr>
          <w:trHeight w:val="360"/>
        </w:trPr>
        <w:tc>
          <w:tcPr>
            <w:tcW w:w="2220" w:type="dxa"/>
            <w:vMerge w:val="restart"/>
            <w:tcBorders>
              <w:top w:val="single" w:sz="24" w:space="0" w:color="auto"/>
              <w:left w:val="single" w:sz="24" w:space="0" w:color="auto"/>
            </w:tcBorders>
            <w:vAlign w:val="center"/>
          </w:tcPr>
          <w:p w:rsidR="006218FC" w:rsidRPr="00693E35" w:rsidRDefault="006218FC" w:rsidP="006218FC">
            <w:pPr>
              <w:jc w:val="center"/>
              <w:rPr>
                <w:rFonts w:ascii="Times New Roman" w:hAnsi="Times New Roman" w:cs="Times New Roman"/>
                <w:b/>
              </w:rPr>
            </w:pPr>
            <w:r w:rsidRPr="00693E35">
              <w:rPr>
                <w:rFonts w:ascii="Times New Roman" w:hAnsi="Times New Roman" w:cs="Times New Roman"/>
                <w:b/>
              </w:rPr>
              <w:lastRenderedPageBreak/>
              <w:t>Quarter 3</w:t>
            </w:r>
          </w:p>
          <w:p w:rsidR="006218FC" w:rsidRPr="00693E35" w:rsidRDefault="006218FC" w:rsidP="006218FC">
            <w:pPr>
              <w:jc w:val="center"/>
              <w:rPr>
                <w:rFonts w:ascii="Times New Roman" w:hAnsi="Times New Roman" w:cs="Times New Roman"/>
                <w:b/>
                <w:sz w:val="18"/>
                <w:szCs w:val="18"/>
              </w:rPr>
            </w:pPr>
            <w:r w:rsidRPr="00693E35">
              <w:rPr>
                <w:rFonts w:ascii="Times New Roman" w:hAnsi="Times New Roman" w:cs="Times New Roman"/>
                <w:b/>
                <w:sz w:val="18"/>
                <w:szCs w:val="18"/>
              </w:rPr>
              <w:t>Jan 6 – Mar 17</w:t>
            </w:r>
          </w:p>
          <w:p w:rsidR="006218FC" w:rsidRPr="00693E35" w:rsidRDefault="006218FC" w:rsidP="006218FC">
            <w:pPr>
              <w:jc w:val="center"/>
              <w:rPr>
                <w:rFonts w:ascii="Times New Roman" w:hAnsi="Times New Roman" w:cs="Times New Roman"/>
              </w:rPr>
            </w:pPr>
          </w:p>
          <w:p w:rsidR="006218FC" w:rsidRPr="00693E35" w:rsidRDefault="006218FC" w:rsidP="006218FC">
            <w:pPr>
              <w:jc w:val="center"/>
              <w:rPr>
                <w:rFonts w:ascii="Times New Roman" w:hAnsi="Times New Roman" w:cs="Times New Roman"/>
              </w:rPr>
            </w:pPr>
          </w:p>
          <w:p w:rsidR="006218FC" w:rsidRPr="00693E35" w:rsidRDefault="006218FC" w:rsidP="006218FC">
            <w:pPr>
              <w:jc w:val="center"/>
              <w:rPr>
                <w:rFonts w:ascii="Times New Roman" w:hAnsi="Times New Roman" w:cs="Times New Roman"/>
              </w:rPr>
            </w:pPr>
          </w:p>
          <w:p w:rsidR="006218FC" w:rsidRPr="00693E35" w:rsidRDefault="006218FC" w:rsidP="006218FC">
            <w:pPr>
              <w:jc w:val="center"/>
              <w:rPr>
                <w:rFonts w:ascii="Times New Roman" w:hAnsi="Times New Roman" w:cs="Times New Roman"/>
              </w:rPr>
            </w:pPr>
          </w:p>
        </w:tc>
        <w:tc>
          <w:tcPr>
            <w:tcW w:w="7560" w:type="dxa"/>
            <w:tcBorders>
              <w:top w:val="single" w:sz="24" w:space="0" w:color="auto"/>
              <w:bottom w:val="single" w:sz="8" w:space="0" w:color="auto"/>
            </w:tcBorders>
            <w:shd w:val="clear" w:color="auto" w:fill="FFC000" w:themeFill="accent4"/>
            <w:vAlign w:val="center"/>
          </w:tcPr>
          <w:p w:rsidR="006218FC" w:rsidRPr="00693E35" w:rsidRDefault="006218FC" w:rsidP="006218FC">
            <w:pPr>
              <w:jc w:val="center"/>
              <w:rPr>
                <w:rFonts w:ascii="Times New Roman" w:hAnsi="Times New Roman" w:cs="Times New Roman"/>
                <w:b/>
              </w:rPr>
            </w:pPr>
            <w:r w:rsidRPr="00693E35">
              <w:rPr>
                <w:rFonts w:ascii="Times New Roman" w:hAnsi="Times New Roman" w:cs="Times New Roman"/>
                <w:b/>
              </w:rPr>
              <w:t>Standards Covered</w:t>
            </w:r>
          </w:p>
        </w:tc>
        <w:tc>
          <w:tcPr>
            <w:tcW w:w="3120" w:type="dxa"/>
            <w:tcBorders>
              <w:top w:val="single" w:sz="24" w:space="0" w:color="auto"/>
              <w:bottom w:val="single" w:sz="8" w:space="0" w:color="auto"/>
              <w:right w:val="single" w:sz="24" w:space="0" w:color="auto"/>
            </w:tcBorders>
            <w:shd w:val="clear" w:color="auto" w:fill="FFC000" w:themeFill="accent4"/>
          </w:tcPr>
          <w:p w:rsidR="006218FC" w:rsidRPr="00693E35" w:rsidRDefault="006218FC" w:rsidP="006218FC">
            <w:pPr>
              <w:jc w:val="center"/>
              <w:rPr>
                <w:rFonts w:ascii="Times New Roman" w:hAnsi="Times New Roman" w:cs="Times New Roman"/>
                <w:b/>
              </w:rPr>
            </w:pPr>
            <w:r w:rsidRPr="00693E35">
              <w:rPr>
                <w:rFonts w:ascii="Times New Roman" w:hAnsi="Times New Roman" w:cs="Times New Roman"/>
                <w:b/>
              </w:rPr>
              <w:t>Examples of Resources</w:t>
            </w:r>
          </w:p>
        </w:tc>
      </w:tr>
      <w:tr w:rsidR="006218FC" w:rsidRPr="00693E35" w:rsidTr="00BB0777">
        <w:trPr>
          <w:trHeight w:val="504"/>
        </w:trPr>
        <w:tc>
          <w:tcPr>
            <w:tcW w:w="2220" w:type="dxa"/>
            <w:vMerge/>
            <w:tcBorders>
              <w:left w:val="single" w:sz="24" w:space="0" w:color="auto"/>
            </w:tcBorders>
          </w:tcPr>
          <w:p w:rsidR="006218FC" w:rsidRPr="00693E35" w:rsidRDefault="006218FC" w:rsidP="006218FC">
            <w:pPr>
              <w:jc w:val="center"/>
              <w:rPr>
                <w:rFonts w:ascii="Times New Roman" w:hAnsi="Times New Roman" w:cs="Times New Roman"/>
              </w:rPr>
            </w:pPr>
          </w:p>
        </w:tc>
        <w:tc>
          <w:tcPr>
            <w:tcW w:w="7560" w:type="dxa"/>
            <w:tcBorders>
              <w:top w:val="single" w:sz="8" w:space="0" w:color="auto"/>
            </w:tcBorders>
          </w:tcPr>
          <w:p w:rsidR="008D7024" w:rsidRPr="00693E35" w:rsidRDefault="008D7024" w:rsidP="008D7024">
            <w:pPr>
              <w:pStyle w:val="ListParagraph"/>
              <w:rPr>
                <w:rFonts w:ascii="Times New Roman" w:hAnsi="Times New Roman" w:cs="Times New Roman"/>
                <w:b/>
              </w:rPr>
            </w:pPr>
            <w:r w:rsidRPr="00693E35">
              <w:rPr>
                <w:rFonts w:ascii="Times New Roman" w:hAnsi="Times New Roman" w:cs="Times New Roman"/>
                <w:b/>
              </w:rPr>
              <w:t>Students will be able to :</w:t>
            </w:r>
          </w:p>
          <w:p w:rsidR="008D7024" w:rsidRPr="00693E35" w:rsidRDefault="008D7024" w:rsidP="008D7024">
            <w:pPr>
              <w:pStyle w:val="ListParagraph"/>
              <w:rPr>
                <w:rFonts w:ascii="Times New Roman" w:hAnsi="Times New Roman" w:cs="Times New Roman"/>
              </w:rPr>
            </w:pPr>
          </w:p>
          <w:p w:rsidR="009517F1" w:rsidRDefault="009517F1" w:rsidP="009517F1">
            <w:r>
              <w:tab/>
              <w:t xml:space="preserve">Cite strong and thorough textual evidence to support analysis of what the text says explicitly as well as inferences drawn from the text. </w:t>
            </w:r>
            <w:hyperlink r:id="rId53" w:tgtFrame="_top" w:history="1">
              <w:r w:rsidR="00564F5F" w:rsidRPr="00564F5F">
                <w:rPr>
                  <w:rStyle w:val="Hyperlink"/>
                </w:rPr>
                <w:t xml:space="preserve">LAFS.1112.RI.1.1 </w:t>
              </w:r>
            </w:hyperlink>
            <w:hyperlink r:id="rId54" w:tgtFrame="_top" w:history="1">
              <w:r w:rsidR="00564F5F" w:rsidRPr="00564F5F">
                <w:rPr>
                  <w:rStyle w:val="Hyperlink"/>
                </w:rPr>
                <w:t xml:space="preserve">LAFS.1112.RL.1.1 </w:t>
              </w:r>
            </w:hyperlink>
          </w:p>
          <w:p w:rsidR="009517F1" w:rsidRDefault="009517F1" w:rsidP="009517F1">
            <w:r>
              <w:t>•</w:t>
            </w:r>
            <w:r>
              <w:tab/>
              <w:t>Write effective arguments to support an analysis of the text</w:t>
            </w:r>
            <w:r w:rsidR="00564F5F">
              <w:t xml:space="preserve"> as well as </w:t>
            </w:r>
            <w:r>
              <w:t>informative and explanatory texts.</w:t>
            </w:r>
            <w:r w:rsidR="00564F5F">
              <w:t xml:space="preserve"> </w:t>
            </w:r>
            <w:hyperlink r:id="rId55" w:tgtFrame="_top" w:history="1">
              <w:r w:rsidR="00564F5F" w:rsidRPr="00AB5802">
                <w:rPr>
                  <w:rStyle w:val="Hyperlink"/>
                </w:rPr>
                <w:t xml:space="preserve">LAFS.1112.W.1.1     </w:t>
              </w:r>
            </w:hyperlink>
            <w:hyperlink r:id="rId56" w:tgtFrame="_top" w:history="1">
              <w:r w:rsidR="00564F5F" w:rsidRPr="00AB5802">
                <w:rPr>
                  <w:rStyle w:val="Hyperlink"/>
                </w:rPr>
                <w:t xml:space="preserve">LAFS.1112.W.1.2    </w:t>
              </w:r>
            </w:hyperlink>
            <w:hyperlink r:id="rId57" w:tgtFrame="_top" w:history="1">
              <w:r w:rsidR="00564F5F" w:rsidRPr="00AB5802">
                <w:rPr>
                  <w:rStyle w:val="Hyperlink"/>
                </w:rPr>
                <w:t xml:space="preserve">LAFS.1112.W.1.3 </w:t>
              </w:r>
            </w:hyperlink>
          </w:p>
          <w:p w:rsidR="009517F1" w:rsidRDefault="009517F1" w:rsidP="009517F1">
            <w:r>
              <w:t>•</w:t>
            </w:r>
            <w:r>
              <w:tab/>
              <w:t>Analyze how complex characters develop over the course of a text, interact with other characters, and advance the plot or develop the theme.</w:t>
            </w:r>
            <w:r w:rsidR="00564F5F" w:rsidRPr="00564F5F">
              <w:t xml:space="preserve"> </w:t>
            </w:r>
            <w:hyperlink r:id="rId58" w:tgtFrame="_top" w:history="1">
              <w:r w:rsidR="00E20EA5">
                <w:rPr>
                  <w:rStyle w:val="Hyperlink"/>
                </w:rPr>
                <w:t xml:space="preserve">LAFS.1112.RL.1.2 </w:t>
              </w:r>
            </w:hyperlink>
            <w:r w:rsidR="00E20EA5">
              <w:t xml:space="preserve"> </w:t>
            </w:r>
            <w:hyperlink r:id="rId59" w:tgtFrame="_top" w:history="1">
              <w:r w:rsidR="00564F5F" w:rsidRPr="00564F5F">
                <w:rPr>
                  <w:rStyle w:val="Hyperlink"/>
                </w:rPr>
                <w:t xml:space="preserve">LAFS.1112.RL.1.3 </w:t>
              </w:r>
            </w:hyperlink>
            <w:r w:rsidR="00E20EA5">
              <w:t xml:space="preserve">  </w:t>
            </w:r>
            <w:hyperlink r:id="rId60" w:tgtFrame="_top" w:history="1">
              <w:r w:rsidR="00E20EA5" w:rsidRPr="00E20EA5">
                <w:rPr>
                  <w:rStyle w:val="Hyperlink"/>
                </w:rPr>
                <w:t xml:space="preserve">LAFS.1112.RI.1.3 </w:t>
              </w:r>
            </w:hyperlink>
          </w:p>
          <w:p w:rsidR="009517F1" w:rsidRDefault="009517F1" w:rsidP="009517F1">
            <w:r>
              <w:t>•</w:t>
            </w:r>
            <w:r>
              <w:tab/>
              <w:t>Determine the meaning of words or phrases as they are used in the text, including figurative and connotative meanings; analyze the cumulative impact of specific word choices on meaning and tone.</w:t>
            </w:r>
            <w:r w:rsidR="00E20EA5" w:rsidRPr="00E20EA5">
              <w:t xml:space="preserve"> </w:t>
            </w:r>
            <w:hyperlink r:id="rId61" w:tgtFrame="_top" w:history="1">
              <w:r w:rsidR="00E20EA5" w:rsidRPr="00E20EA5">
                <w:rPr>
                  <w:rStyle w:val="Hyperlink"/>
                </w:rPr>
                <w:t xml:space="preserve">LAFS.1112.RI.2.4 </w:t>
              </w:r>
            </w:hyperlink>
          </w:p>
          <w:p w:rsidR="009517F1" w:rsidRDefault="009517F1" w:rsidP="009517F1">
            <w:r>
              <w:lastRenderedPageBreak/>
              <w:t>•</w:t>
            </w:r>
            <w:r>
              <w:tab/>
              <w:t xml:space="preserve">Determine a central idea of a text and analyze its development over the course of the text, including how it emerges and is shaped and refined by specific details; provide an objective summary of a text. </w:t>
            </w:r>
            <w:hyperlink r:id="rId62" w:tgtFrame="_top" w:history="1">
              <w:r w:rsidR="00E20EA5" w:rsidRPr="00E20EA5">
                <w:rPr>
                  <w:rStyle w:val="Hyperlink"/>
                </w:rPr>
                <w:t xml:space="preserve">LAFS.1112.RI.1.2 </w:t>
              </w:r>
            </w:hyperlink>
            <w:r w:rsidR="00E20EA5">
              <w:t xml:space="preserve"> </w:t>
            </w:r>
            <w:hyperlink r:id="rId63" w:tgtFrame="_top" w:history="1">
              <w:r w:rsidR="00E20EA5" w:rsidRPr="00E20EA5">
                <w:rPr>
                  <w:rStyle w:val="Hyperlink"/>
                </w:rPr>
                <w:t xml:space="preserve">LAFS.1112.RL.1.2 </w:t>
              </w:r>
            </w:hyperlink>
          </w:p>
          <w:p w:rsidR="009517F1" w:rsidRDefault="009517F1" w:rsidP="009517F1">
            <w:r>
              <w:t>•</w:t>
            </w:r>
            <w:r>
              <w:tab/>
              <w:t xml:space="preserve">Analyze how an author unfolds an analysis or series of ideas or events, including the order the points are made, how they are introduced and developed, and the connections that are drawn between them. </w:t>
            </w:r>
            <w:hyperlink r:id="rId64" w:tgtFrame="_top" w:history="1">
              <w:r w:rsidR="00E20EA5" w:rsidRPr="00E20EA5">
                <w:rPr>
                  <w:rStyle w:val="Hyperlink"/>
                </w:rPr>
                <w:t xml:space="preserve">LAFS.1112.RI.2.5 </w:t>
              </w:r>
            </w:hyperlink>
          </w:p>
          <w:p w:rsidR="009517F1" w:rsidRDefault="009517F1" w:rsidP="009517F1">
            <w:r>
              <w:t>•</w:t>
            </w:r>
            <w:r>
              <w:tab/>
              <w:t xml:space="preserve">Determine the author’s point of view or purpose in a text and analyze how an author uses rhetoric to advance that point of view or purpose. </w:t>
            </w:r>
            <w:hyperlink r:id="rId65" w:tgtFrame="_top" w:history="1">
              <w:r w:rsidR="00701080" w:rsidRPr="00701080">
                <w:rPr>
                  <w:rStyle w:val="Hyperlink"/>
                </w:rPr>
                <w:t xml:space="preserve">LAFS.1112.RI.2.6 </w:t>
              </w:r>
            </w:hyperlink>
          </w:p>
          <w:p w:rsidR="00112C4A" w:rsidRPr="00693E35" w:rsidRDefault="00112C4A" w:rsidP="00946613">
            <w:pPr>
              <w:rPr>
                <w:rFonts w:ascii="Times New Roman" w:hAnsi="Times New Roman" w:cs="Times New Roman"/>
              </w:rPr>
            </w:pPr>
          </w:p>
        </w:tc>
        <w:tc>
          <w:tcPr>
            <w:tcW w:w="3120" w:type="dxa"/>
            <w:tcBorders>
              <w:top w:val="single" w:sz="8" w:space="0" w:color="auto"/>
              <w:bottom w:val="nil"/>
              <w:right w:val="single" w:sz="24" w:space="0" w:color="auto"/>
            </w:tcBorders>
          </w:tcPr>
          <w:p w:rsidR="00FD5D00" w:rsidRPr="00693E35" w:rsidRDefault="006218FC" w:rsidP="00FD5D00">
            <w:pPr>
              <w:rPr>
                <w:rFonts w:ascii="Times New Roman" w:hAnsi="Times New Roman" w:cs="Times New Roman"/>
                <w:b/>
                <w:u w:val="single"/>
              </w:rPr>
            </w:pPr>
            <w:r w:rsidRPr="00693E35">
              <w:rPr>
                <w:rFonts w:ascii="Times New Roman" w:hAnsi="Times New Roman" w:cs="Times New Roman"/>
                <w:b/>
                <w:u w:val="single"/>
              </w:rPr>
              <w:lastRenderedPageBreak/>
              <w:t>Anchor Text*</w:t>
            </w:r>
          </w:p>
          <w:p w:rsidR="00112C4A" w:rsidRPr="008307A1" w:rsidRDefault="009517F1" w:rsidP="00CE791F">
            <w:pPr>
              <w:rPr>
                <w:rFonts w:ascii="Times New Roman" w:hAnsi="Times New Roman" w:cs="Times New Roman"/>
              </w:rPr>
            </w:pPr>
            <w:r w:rsidRPr="009517F1">
              <w:rPr>
                <w:rFonts w:ascii="Times New Roman" w:hAnsi="Times New Roman" w:cs="Times New Roman"/>
                <w:i/>
                <w:sz w:val="24"/>
                <w:szCs w:val="24"/>
              </w:rPr>
              <w:t xml:space="preserve">The Great Gatsby </w:t>
            </w:r>
            <w:r w:rsidR="008307A1" w:rsidRPr="008307A1">
              <w:rPr>
                <w:rFonts w:ascii="Times New Roman" w:hAnsi="Times New Roman" w:cs="Times New Roman"/>
                <w:sz w:val="24"/>
                <w:szCs w:val="24"/>
              </w:rPr>
              <w:t>by F. Scott Fitzgerald</w:t>
            </w:r>
          </w:p>
          <w:p w:rsidR="00112C4A" w:rsidRPr="00693E35" w:rsidRDefault="00112C4A" w:rsidP="00CE791F">
            <w:pPr>
              <w:rPr>
                <w:rFonts w:ascii="Times New Roman" w:hAnsi="Times New Roman" w:cs="Times New Roman"/>
              </w:rPr>
            </w:pPr>
          </w:p>
          <w:p w:rsidR="007D7654" w:rsidRPr="00693E35" w:rsidRDefault="007D7654" w:rsidP="007D7654">
            <w:pPr>
              <w:rPr>
                <w:rFonts w:ascii="Times New Roman" w:hAnsi="Times New Roman" w:cs="Times New Roman"/>
                <w:b/>
                <w:u w:val="single"/>
              </w:rPr>
            </w:pPr>
            <w:r w:rsidRPr="00693E35">
              <w:rPr>
                <w:rFonts w:ascii="Times New Roman" w:hAnsi="Times New Roman" w:cs="Times New Roman"/>
                <w:b/>
                <w:u w:val="single"/>
              </w:rPr>
              <w:t>Reading Support for Students:</w:t>
            </w:r>
          </w:p>
          <w:p w:rsidR="00564F5F" w:rsidRPr="00564F5F" w:rsidRDefault="00CE4A10" w:rsidP="00564F5F">
            <w:pPr>
              <w:rPr>
                <w:rFonts w:ascii="Times New Roman" w:hAnsi="Times New Roman" w:cs="Times New Roman"/>
                <w:b/>
              </w:rPr>
            </w:pPr>
            <w:hyperlink r:id="rId66" w:history="1">
              <w:r w:rsidR="00564F5F" w:rsidRPr="00564F5F">
                <w:rPr>
                  <w:rStyle w:val="Hyperlink"/>
                  <w:rFonts w:ascii="Times New Roman" w:hAnsi="Times New Roman" w:cs="Times New Roman"/>
                  <w:b/>
                </w:rPr>
                <w:t>How to Read and Analyze Poems: A 5-Step Process :</w:t>
              </w:r>
            </w:hyperlink>
            <w:r w:rsidR="00564F5F" w:rsidRPr="00564F5F">
              <w:rPr>
                <w:rFonts w:ascii="Times New Roman" w:hAnsi="Times New Roman" w:cs="Times New Roman"/>
                <w:b/>
              </w:rPr>
              <w:t xml:space="preserve"> </w:t>
            </w:r>
          </w:p>
          <w:p w:rsidR="00564F5F" w:rsidRPr="00564F5F" w:rsidRDefault="00564F5F" w:rsidP="00564F5F">
            <w:pPr>
              <w:rPr>
                <w:rFonts w:ascii="Times New Roman" w:hAnsi="Times New Roman" w:cs="Times New Roman"/>
              </w:rPr>
            </w:pPr>
            <w:r w:rsidRPr="00564F5F">
              <w:rPr>
                <w:rFonts w:ascii="Times New Roman" w:hAnsi="Times New Roman" w:cs="Times New Roman"/>
              </w:rPr>
              <w:t xml:space="preserve">This activity takes you through a logical progression of how to read poetry which calls for a different approach from reading other literary genres. </w:t>
            </w:r>
          </w:p>
          <w:p w:rsidR="007D7654" w:rsidRPr="00693E35" w:rsidRDefault="007D7654" w:rsidP="00FD5D00">
            <w:pPr>
              <w:rPr>
                <w:rFonts w:ascii="Times New Roman" w:hAnsi="Times New Roman" w:cs="Times New Roman"/>
                <w:b/>
                <w:u w:val="single"/>
              </w:rPr>
            </w:pPr>
          </w:p>
          <w:p w:rsidR="006218FC" w:rsidRPr="00693E35" w:rsidRDefault="006218FC" w:rsidP="00FD5D00">
            <w:pPr>
              <w:rPr>
                <w:rFonts w:ascii="Times New Roman" w:hAnsi="Times New Roman" w:cs="Times New Roman"/>
                <w:b/>
                <w:u w:val="single"/>
              </w:rPr>
            </w:pPr>
            <w:r w:rsidRPr="00693E35">
              <w:rPr>
                <w:rFonts w:ascii="Times New Roman" w:hAnsi="Times New Roman" w:cs="Times New Roman"/>
                <w:b/>
                <w:u w:val="single"/>
              </w:rPr>
              <w:t>Writing Support for Students:</w:t>
            </w:r>
          </w:p>
          <w:p w:rsidR="009517F1" w:rsidRPr="009517F1" w:rsidRDefault="00CE4A10" w:rsidP="009517F1">
            <w:pPr>
              <w:rPr>
                <w:rFonts w:ascii="Times New Roman" w:hAnsi="Times New Roman" w:cs="Times New Roman"/>
              </w:rPr>
            </w:pPr>
            <w:hyperlink r:id="rId67" w:history="1">
              <w:r w:rsidR="009517F1" w:rsidRPr="009517F1">
                <w:rPr>
                  <w:rStyle w:val="Hyperlink"/>
                  <w:rFonts w:ascii="Times New Roman" w:hAnsi="Times New Roman" w:cs="Times New Roman"/>
                </w:rPr>
                <w:t>How to Avoid Plagiarism:</w:t>
              </w:r>
            </w:hyperlink>
            <w:r w:rsidR="009517F1" w:rsidRPr="009517F1">
              <w:rPr>
                <w:rFonts w:ascii="Times New Roman" w:hAnsi="Times New Roman" w:cs="Times New Roman"/>
              </w:rPr>
              <w:t xml:space="preserve"> </w:t>
            </w:r>
          </w:p>
          <w:p w:rsidR="009517F1" w:rsidRPr="009517F1" w:rsidRDefault="009517F1" w:rsidP="009517F1">
            <w:pPr>
              <w:rPr>
                <w:rFonts w:ascii="Times New Roman" w:hAnsi="Times New Roman" w:cs="Times New Roman"/>
              </w:rPr>
            </w:pPr>
            <w:r w:rsidRPr="009517F1">
              <w:rPr>
                <w:rFonts w:ascii="Times New Roman" w:hAnsi="Times New Roman" w:cs="Times New Roman"/>
              </w:rPr>
              <w:lastRenderedPageBreak/>
              <w:t xml:space="preserve">This tutorial from the University of Maryland University College's Writing Center will help </w:t>
            </w:r>
            <w:r>
              <w:rPr>
                <w:rFonts w:ascii="Times New Roman" w:hAnsi="Times New Roman" w:cs="Times New Roman"/>
              </w:rPr>
              <w:t xml:space="preserve">students </w:t>
            </w:r>
            <w:r w:rsidRPr="009517F1">
              <w:rPr>
                <w:rFonts w:ascii="Times New Roman" w:hAnsi="Times New Roman" w:cs="Times New Roman"/>
              </w:rPr>
              <w:t xml:space="preserve">understand and evaluate three ways to use source material: quoting, paraphrasing, and summarizing. </w:t>
            </w:r>
          </w:p>
          <w:p w:rsidR="00FD5D00" w:rsidRPr="00693E35" w:rsidRDefault="009517F1" w:rsidP="009517F1">
            <w:pPr>
              <w:rPr>
                <w:rFonts w:ascii="Times New Roman" w:hAnsi="Times New Roman" w:cs="Times New Roman"/>
              </w:rPr>
            </w:pPr>
            <w:r w:rsidRPr="009517F1">
              <w:rPr>
                <w:rFonts w:ascii="Times New Roman" w:hAnsi="Times New Roman" w:cs="Times New Roman"/>
              </w:rPr>
              <w:t xml:space="preserve"> </w:t>
            </w:r>
          </w:p>
          <w:p w:rsidR="00946613" w:rsidRDefault="00946613" w:rsidP="00564F5F">
            <w:pPr>
              <w:rPr>
                <w:rFonts w:ascii="Times New Roman" w:hAnsi="Times New Roman" w:cs="Times New Roman"/>
                <w:b/>
                <w:u w:val="single"/>
              </w:rPr>
            </w:pPr>
            <w:r w:rsidRPr="00946613">
              <w:rPr>
                <w:rFonts w:ascii="Times New Roman" w:hAnsi="Times New Roman" w:cs="Times New Roman"/>
                <w:b/>
                <w:u w:val="single"/>
              </w:rPr>
              <w:t>Sample Writing Task:</w:t>
            </w:r>
          </w:p>
          <w:p w:rsidR="00946613" w:rsidRPr="00693E35" w:rsidRDefault="00946613" w:rsidP="00946613">
            <w:pPr>
              <w:rPr>
                <w:rFonts w:ascii="Times New Roman" w:hAnsi="Times New Roman" w:cs="Times New Roman"/>
              </w:rPr>
            </w:pPr>
            <w:r>
              <w:t xml:space="preserve">Based on your anchor text and any supplemental texts read this quarter, analyze and explain how the novel does or does not demonstrate the death of the American Dream. </w:t>
            </w:r>
          </w:p>
        </w:tc>
      </w:tr>
      <w:tr w:rsidR="006218FC" w:rsidRPr="00693E35" w:rsidTr="00BB0777">
        <w:trPr>
          <w:trHeight w:val="360"/>
        </w:trPr>
        <w:tc>
          <w:tcPr>
            <w:tcW w:w="2220" w:type="dxa"/>
            <w:vMerge w:val="restart"/>
            <w:tcBorders>
              <w:top w:val="single" w:sz="24" w:space="0" w:color="auto"/>
              <w:left w:val="single" w:sz="24" w:space="0" w:color="auto"/>
            </w:tcBorders>
            <w:vAlign w:val="center"/>
          </w:tcPr>
          <w:p w:rsidR="006218FC" w:rsidRPr="00693E35" w:rsidRDefault="006218FC" w:rsidP="006218FC">
            <w:pPr>
              <w:jc w:val="center"/>
              <w:rPr>
                <w:rFonts w:ascii="Times New Roman" w:hAnsi="Times New Roman" w:cs="Times New Roman"/>
                <w:b/>
              </w:rPr>
            </w:pPr>
            <w:r w:rsidRPr="00693E35">
              <w:rPr>
                <w:rFonts w:ascii="Times New Roman" w:hAnsi="Times New Roman" w:cs="Times New Roman"/>
                <w:b/>
              </w:rPr>
              <w:lastRenderedPageBreak/>
              <w:t>Quarter 4</w:t>
            </w:r>
          </w:p>
          <w:p w:rsidR="006218FC" w:rsidRPr="00693E35" w:rsidRDefault="006218FC" w:rsidP="006218FC">
            <w:pPr>
              <w:jc w:val="center"/>
              <w:rPr>
                <w:rFonts w:ascii="Times New Roman" w:hAnsi="Times New Roman" w:cs="Times New Roman"/>
                <w:b/>
                <w:sz w:val="18"/>
                <w:szCs w:val="18"/>
              </w:rPr>
            </w:pPr>
            <w:r w:rsidRPr="00693E35">
              <w:rPr>
                <w:rFonts w:ascii="Times New Roman" w:hAnsi="Times New Roman" w:cs="Times New Roman"/>
                <w:b/>
                <w:sz w:val="18"/>
                <w:szCs w:val="18"/>
              </w:rPr>
              <w:t>Mar 29 – May 26</w:t>
            </w:r>
          </w:p>
          <w:p w:rsidR="006218FC" w:rsidRPr="00693E35" w:rsidRDefault="006218FC" w:rsidP="006218FC">
            <w:pPr>
              <w:jc w:val="center"/>
              <w:rPr>
                <w:rFonts w:ascii="Times New Roman" w:hAnsi="Times New Roman" w:cs="Times New Roman"/>
              </w:rPr>
            </w:pPr>
          </w:p>
        </w:tc>
        <w:tc>
          <w:tcPr>
            <w:tcW w:w="7560" w:type="dxa"/>
            <w:tcBorders>
              <w:top w:val="single" w:sz="24" w:space="0" w:color="auto"/>
              <w:bottom w:val="single" w:sz="8" w:space="0" w:color="auto"/>
            </w:tcBorders>
            <w:shd w:val="clear" w:color="auto" w:fill="FFC000" w:themeFill="accent4"/>
            <w:vAlign w:val="center"/>
          </w:tcPr>
          <w:p w:rsidR="006218FC" w:rsidRPr="00693E35" w:rsidRDefault="006218FC" w:rsidP="006218FC">
            <w:pPr>
              <w:jc w:val="center"/>
              <w:rPr>
                <w:rFonts w:ascii="Times New Roman" w:hAnsi="Times New Roman" w:cs="Times New Roman"/>
                <w:b/>
              </w:rPr>
            </w:pPr>
            <w:r w:rsidRPr="00693E35">
              <w:rPr>
                <w:rFonts w:ascii="Times New Roman" w:hAnsi="Times New Roman" w:cs="Times New Roman"/>
                <w:b/>
              </w:rPr>
              <w:t>Standards Covered</w:t>
            </w:r>
          </w:p>
        </w:tc>
        <w:tc>
          <w:tcPr>
            <w:tcW w:w="3120" w:type="dxa"/>
            <w:tcBorders>
              <w:top w:val="single" w:sz="24" w:space="0" w:color="auto"/>
              <w:bottom w:val="single" w:sz="8" w:space="0" w:color="auto"/>
              <w:right w:val="single" w:sz="24" w:space="0" w:color="auto"/>
            </w:tcBorders>
            <w:shd w:val="clear" w:color="auto" w:fill="FFC000" w:themeFill="accent4"/>
            <w:vAlign w:val="center"/>
          </w:tcPr>
          <w:p w:rsidR="006218FC" w:rsidRPr="00693E35" w:rsidRDefault="006218FC" w:rsidP="006218FC">
            <w:pPr>
              <w:jc w:val="center"/>
              <w:rPr>
                <w:rFonts w:ascii="Times New Roman" w:hAnsi="Times New Roman" w:cs="Times New Roman"/>
                <w:b/>
              </w:rPr>
            </w:pPr>
            <w:r w:rsidRPr="00693E35">
              <w:rPr>
                <w:rFonts w:ascii="Times New Roman" w:hAnsi="Times New Roman" w:cs="Times New Roman"/>
                <w:b/>
              </w:rPr>
              <w:t>Examples of Resources</w:t>
            </w:r>
          </w:p>
        </w:tc>
      </w:tr>
      <w:tr w:rsidR="006218FC" w:rsidRPr="00693E35" w:rsidTr="00F8540F">
        <w:trPr>
          <w:trHeight w:val="2950"/>
        </w:trPr>
        <w:tc>
          <w:tcPr>
            <w:tcW w:w="2220" w:type="dxa"/>
            <w:vMerge/>
            <w:tcBorders>
              <w:left w:val="single" w:sz="24" w:space="0" w:color="auto"/>
            </w:tcBorders>
          </w:tcPr>
          <w:p w:rsidR="006218FC" w:rsidRPr="00693E35" w:rsidRDefault="006218FC" w:rsidP="006218FC">
            <w:pPr>
              <w:jc w:val="center"/>
              <w:rPr>
                <w:rFonts w:ascii="Times New Roman" w:hAnsi="Times New Roman" w:cs="Times New Roman"/>
              </w:rPr>
            </w:pPr>
          </w:p>
        </w:tc>
        <w:tc>
          <w:tcPr>
            <w:tcW w:w="7560" w:type="dxa"/>
            <w:tcBorders>
              <w:top w:val="single" w:sz="8" w:space="0" w:color="auto"/>
            </w:tcBorders>
          </w:tcPr>
          <w:p w:rsidR="00946613" w:rsidRDefault="00946613" w:rsidP="00946613">
            <w:r>
              <w:t>•</w:t>
            </w:r>
            <w:r>
              <w:tab/>
              <w:t xml:space="preserve">Read and comprehend literature, both fiction and non-fiction, in the grades 9-10 text complexity band proficiently. </w:t>
            </w:r>
            <w:hyperlink r:id="rId68" w:tgtFrame="_top" w:history="1">
              <w:r w:rsidR="008307A1" w:rsidRPr="008307A1">
                <w:rPr>
                  <w:rStyle w:val="Hyperlink"/>
                </w:rPr>
                <w:t xml:space="preserve">LAFS.1112.RL.4.10 </w:t>
              </w:r>
            </w:hyperlink>
          </w:p>
          <w:p w:rsidR="00946613" w:rsidRDefault="00946613" w:rsidP="00946613">
            <w:r>
              <w:t>•</w:t>
            </w:r>
            <w:r>
              <w:tab/>
              <w:t>Integrate multiple sources of information presented in diverse media or formats evaluating the credibility and accuracy of each source.</w:t>
            </w:r>
            <w:r w:rsidR="000B29BE" w:rsidRPr="000B29BE">
              <w:t xml:space="preserve"> </w:t>
            </w:r>
            <w:hyperlink r:id="rId69" w:tgtFrame="_top" w:history="1">
              <w:r w:rsidR="000B29BE" w:rsidRPr="000B29BE">
                <w:rPr>
                  <w:rStyle w:val="Hyperlink"/>
                </w:rPr>
                <w:t xml:space="preserve">LAFS.1112.SL.1.2 </w:t>
              </w:r>
            </w:hyperlink>
            <w:r w:rsidR="000B29BE" w:rsidRPr="000B29BE">
              <w:t xml:space="preserve">  </w:t>
            </w:r>
          </w:p>
          <w:p w:rsidR="00946613" w:rsidRDefault="00946613" w:rsidP="00946613">
            <w:r>
              <w:t>•</w:t>
            </w:r>
            <w:r>
              <w:tab/>
              <w:t xml:space="preserve">Engage effectively in a range of collaborative discussions. </w:t>
            </w:r>
            <w:hyperlink r:id="rId70" w:tgtFrame="_top" w:history="1">
              <w:r w:rsidR="000B29BE" w:rsidRPr="000B29BE">
                <w:rPr>
                  <w:rStyle w:val="Hyperlink"/>
                </w:rPr>
                <w:t xml:space="preserve">LAFS.1112.SL.1.1 </w:t>
              </w:r>
            </w:hyperlink>
          </w:p>
          <w:p w:rsidR="00946613" w:rsidRDefault="00946613" w:rsidP="00946613">
            <w:r>
              <w:t>•</w:t>
            </w:r>
            <w:r>
              <w:tab/>
              <w:t xml:space="preserve">Demonstrate command of the conventions of Standard English. </w:t>
            </w:r>
            <w:hyperlink r:id="rId71" w:tgtFrame="_top" w:history="1">
              <w:r w:rsidR="000B29BE" w:rsidRPr="000B29BE">
                <w:rPr>
                  <w:rStyle w:val="Hyperlink"/>
                </w:rPr>
                <w:t xml:space="preserve">LAFS.1112.L.1.1 </w:t>
              </w:r>
            </w:hyperlink>
            <w:r w:rsidR="000B29BE">
              <w:t xml:space="preserve"> </w:t>
            </w:r>
            <w:hyperlink r:id="rId72" w:tgtFrame="_top" w:history="1">
              <w:r w:rsidR="000B29BE" w:rsidRPr="000B29BE">
                <w:rPr>
                  <w:rStyle w:val="Hyperlink"/>
                </w:rPr>
                <w:t xml:space="preserve">LAFS.1112.L.1.2 </w:t>
              </w:r>
            </w:hyperlink>
          </w:p>
          <w:p w:rsidR="00946613" w:rsidRDefault="00946613" w:rsidP="00946613">
            <w:r>
              <w:t>•</w:t>
            </w:r>
            <w:r>
              <w:tab/>
              <w:t xml:space="preserve">Present information, findings, and supporting evidence clearly, concisely, and logically such that listeners can follow the line of reasoning and the organization, development, substance, and style are appropriate to purpose, audience, and task. </w:t>
            </w:r>
            <w:hyperlink r:id="rId73" w:tgtFrame="_top" w:history="1">
              <w:r w:rsidR="000B29BE" w:rsidRPr="000B29BE">
                <w:rPr>
                  <w:rStyle w:val="Hyperlink"/>
                </w:rPr>
                <w:t xml:space="preserve">LAFS.1112.SL.2.4 </w:t>
              </w:r>
            </w:hyperlink>
          </w:p>
          <w:p w:rsidR="00946613" w:rsidRDefault="00946613" w:rsidP="00946613">
            <w:r>
              <w:t>•</w:t>
            </w:r>
            <w:r>
              <w:tab/>
              <w:t xml:space="preserve">Make strategic use of digital media in presentations to enhance understanding of findings, reasoning, and evidence and to add interest. </w:t>
            </w:r>
            <w:hyperlink r:id="rId74" w:tgtFrame="_top" w:history="1">
              <w:r w:rsidR="000B29BE" w:rsidRPr="000B29BE">
                <w:rPr>
                  <w:rStyle w:val="Hyperlink"/>
                </w:rPr>
                <w:t xml:space="preserve">LAFS.1112.SL.2.5 </w:t>
              </w:r>
            </w:hyperlink>
          </w:p>
          <w:p w:rsidR="00BA1038" w:rsidRPr="000B29BE" w:rsidRDefault="00BA1038" w:rsidP="000B29BE">
            <w:pPr>
              <w:rPr>
                <w:rFonts w:ascii="Times New Roman" w:hAnsi="Times New Roman" w:cs="Times New Roman"/>
              </w:rPr>
            </w:pPr>
          </w:p>
        </w:tc>
        <w:tc>
          <w:tcPr>
            <w:tcW w:w="3120" w:type="dxa"/>
            <w:tcBorders>
              <w:top w:val="single" w:sz="8" w:space="0" w:color="auto"/>
              <w:bottom w:val="nil"/>
              <w:right w:val="single" w:sz="24" w:space="0" w:color="auto"/>
            </w:tcBorders>
          </w:tcPr>
          <w:p w:rsidR="006218FC" w:rsidRPr="00693E35" w:rsidRDefault="006218FC" w:rsidP="006218FC">
            <w:pPr>
              <w:rPr>
                <w:rFonts w:ascii="Times New Roman" w:hAnsi="Times New Roman" w:cs="Times New Roman"/>
                <w:b/>
                <w:u w:val="single"/>
              </w:rPr>
            </w:pPr>
            <w:r w:rsidRPr="00693E35">
              <w:rPr>
                <w:rFonts w:ascii="Times New Roman" w:hAnsi="Times New Roman" w:cs="Times New Roman"/>
                <w:b/>
                <w:u w:val="single"/>
              </w:rPr>
              <w:t>Anchor Text*</w:t>
            </w:r>
          </w:p>
          <w:p w:rsidR="00BA1038" w:rsidRPr="00693E35" w:rsidRDefault="00BA1038" w:rsidP="00BA1038">
            <w:pPr>
              <w:rPr>
                <w:rFonts w:ascii="Times New Roman" w:hAnsi="Times New Roman" w:cs="Times New Roman"/>
              </w:rPr>
            </w:pPr>
          </w:p>
          <w:p w:rsidR="00946613" w:rsidRPr="00946613" w:rsidRDefault="00946613" w:rsidP="00946613">
            <w:pPr>
              <w:rPr>
                <w:rFonts w:ascii="Times New Roman" w:hAnsi="Times New Roman" w:cs="Times New Roman"/>
              </w:rPr>
            </w:pPr>
            <w:r w:rsidRPr="008307A1">
              <w:rPr>
                <w:rFonts w:ascii="Times New Roman" w:hAnsi="Times New Roman" w:cs="Times New Roman"/>
                <w:i/>
              </w:rPr>
              <w:t>The Things They Carried</w:t>
            </w:r>
            <w:r w:rsidRPr="00946613">
              <w:rPr>
                <w:rFonts w:ascii="Times New Roman" w:hAnsi="Times New Roman" w:cs="Times New Roman"/>
              </w:rPr>
              <w:t xml:space="preserve"> by Tim O’Brian</w:t>
            </w:r>
          </w:p>
          <w:p w:rsidR="009924EB" w:rsidRPr="00693E35" w:rsidRDefault="009924EB" w:rsidP="006218FC">
            <w:pPr>
              <w:rPr>
                <w:rFonts w:ascii="Times New Roman" w:hAnsi="Times New Roman" w:cs="Times New Roman"/>
                <w:b/>
              </w:rPr>
            </w:pPr>
          </w:p>
          <w:p w:rsidR="008307A1" w:rsidRDefault="008307A1" w:rsidP="006218FC">
            <w:pPr>
              <w:rPr>
                <w:rFonts w:ascii="Times New Roman" w:hAnsi="Times New Roman" w:cs="Times New Roman"/>
                <w:b/>
              </w:rPr>
            </w:pPr>
            <w:r>
              <w:rPr>
                <w:rFonts w:ascii="Times New Roman" w:hAnsi="Times New Roman" w:cs="Times New Roman"/>
                <w:b/>
              </w:rPr>
              <w:t>Writing Support for Students:</w:t>
            </w:r>
          </w:p>
          <w:p w:rsidR="008307A1" w:rsidRDefault="00CE4A10" w:rsidP="008307A1">
            <w:hyperlink r:id="rId75" w:history="1">
              <w:r w:rsidR="008307A1">
                <w:rPr>
                  <w:rStyle w:val="Hyperlink"/>
                </w:rPr>
                <w:t>Purdue OWL: Personal Statement:</w:t>
              </w:r>
            </w:hyperlink>
            <w:r w:rsidR="008307A1">
              <w:t xml:space="preserve"> </w:t>
            </w:r>
          </w:p>
          <w:p w:rsidR="008307A1" w:rsidRDefault="008307A1" w:rsidP="008307A1">
            <w:r>
              <w:t xml:space="preserve">In this </w:t>
            </w:r>
            <w:proofErr w:type="spellStart"/>
            <w:r>
              <w:t>vidcast</w:t>
            </w:r>
            <w:proofErr w:type="spellEnd"/>
            <w:r>
              <w:t xml:space="preserve"> from the Purdue Online Writing Lab, students can learn how to write a personal statement for their college applications.</w:t>
            </w:r>
          </w:p>
          <w:p w:rsidR="008307A1" w:rsidRDefault="008307A1" w:rsidP="008307A1"/>
          <w:p w:rsidR="008307A1" w:rsidRDefault="00CE4A10" w:rsidP="008307A1">
            <w:hyperlink r:id="rId76" w:history="1">
              <w:r w:rsidR="008307A1">
                <w:rPr>
                  <w:rStyle w:val="Hyperlink"/>
                </w:rPr>
                <w:t>Selling Yourself: Resume Generator:</w:t>
              </w:r>
            </w:hyperlink>
            <w:r w:rsidR="008307A1">
              <w:t xml:space="preserve"> </w:t>
            </w:r>
          </w:p>
          <w:p w:rsidR="008307A1" w:rsidRDefault="008307A1" w:rsidP="008307A1">
            <w:pPr>
              <w:pStyle w:val="NormalWeb"/>
            </w:pPr>
            <w:r>
              <w:lastRenderedPageBreak/>
              <w:t xml:space="preserve">In this tutorial from ReadWriteThink.org students can learn how to create a professional resume that showcases their talents and skills. </w:t>
            </w:r>
          </w:p>
          <w:p w:rsidR="008307A1" w:rsidRDefault="008307A1" w:rsidP="008307A1"/>
          <w:p w:rsidR="008307A1" w:rsidRDefault="008307A1" w:rsidP="006218FC">
            <w:pPr>
              <w:rPr>
                <w:rFonts w:ascii="Times New Roman" w:hAnsi="Times New Roman" w:cs="Times New Roman"/>
                <w:b/>
              </w:rPr>
            </w:pPr>
          </w:p>
          <w:p w:rsidR="008307A1" w:rsidRDefault="008307A1" w:rsidP="006218FC">
            <w:pPr>
              <w:rPr>
                <w:rFonts w:ascii="Times New Roman" w:hAnsi="Times New Roman" w:cs="Times New Roman"/>
                <w:b/>
              </w:rPr>
            </w:pPr>
          </w:p>
          <w:p w:rsidR="006218FC" w:rsidRPr="00693E35" w:rsidRDefault="001B5751" w:rsidP="006218FC">
            <w:pPr>
              <w:rPr>
                <w:rFonts w:ascii="Times New Roman" w:hAnsi="Times New Roman" w:cs="Times New Roman"/>
              </w:rPr>
            </w:pPr>
            <w:r w:rsidRPr="00693E35">
              <w:rPr>
                <w:rFonts w:ascii="Times New Roman" w:hAnsi="Times New Roman" w:cs="Times New Roman"/>
                <w:b/>
              </w:rPr>
              <w:t>Reading</w:t>
            </w:r>
            <w:r w:rsidR="006218FC" w:rsidRPr="00693E35">
              <w:rPr>
                <w:rFonts w:ascii="Times New Roman" w:hAnsi="Times New Roman" w:cs="Times New Roman"/>
                <w:b/>
              </w:rPr>
              <w:t xml:space="preserve"> Support for Students:</w:t>
            </w:r>
          </w:p>
          <w:p w:rsidR="008307A1" w:rsidRPr="008307A1" w:rsidRDefault="00CE4A10" w:rsidP="008307A1">
            <w:pPr>
              <w:rPr>
                <w:rFonts w:ascii="Times New Roman" w:hAnsi="Times New Roman" w:cs="Times New Roman"/>
              </w:rPr>
            </w:pPr>
            <w:hyperlink r:id="rId77" w:history="1">
              <w:r w:rsidR="008307A1" w:rsidRPr="008307A1">
                <w:rPr>
                  <w:rStyle w:val="Hyperlink"/>
                  <w:rFonts w:ascii="Times New Roman" w:hAnsi="Times New Roman" w:cs="Times New Roman"/>
                </w:rPr>
                <w:t>How Do I Love Thee?: Examining Word Choice, Tone, and Meaning in Poetry:</w:t>
              </w:r>
            </w:hyperlink>
            <w:r w:rsidR="008307A1" w:rsidRPr="008307A1">
              <w:rPr>
                <w:rFonts w:ascii="Times New Roman" w:hAnsi="Times New Roman" w:cs="Times New Roman"/>
              </w:rPr>
              <w:t xml:space="preserve"> </w:t>
            </w:r>
          </w:p>
          <w:p w:rsidR="008307A1" w:rsidRDefault="008307A1" w:rsidP="008307A1">
            <w:pPr>
              <w:rPr>
                <w:rFonts w:ascii="Times New Roman" w:hAnsi="Times New Roman" w:cs="Times New Roman"/>
              </w:rPr>
            </w:pPr>
            <w:r w:rsidRPr="008307A1">
              <w:rPr>
                <w:rFonts w:ascii="Times New Roman" w:hAnsi="Times New Roman" w:cs="Times New Roman"/>
              </w:rPr>
              <w:t xml:space="preserve">By the end of this tutorial, </w:t>
            </w:r>
            <w:r>
              <w:rPr>
                <w:rFonts w:ascii="Times New Roman" w:hAnsi="Times New Roman" w:cs="Times New Roman"/>
              </w:rPr>
              <w:t xml:space="preserve">students </w:t>
            </w:r>
            <w:r w:rsidRPr="008307A1">
              <w:rPr>
                <w:rFonts w:ascii="Times New Roman" w:hAnsi="Times New Roman" w:cs="Times New Roman"/>
              </w:rPr>
              <w:t>will understand how the choice of words and phrases in a poem impacts the overall meaning and tone.</w:t>
            </w:r>
          </w:p>
          <w:p w:rsidR="008307A1" w:rsidRPr="008307A1" w:rsidRDefault="008307A1" w:rsidP="008307A1">
            <w:pPr>
              <w:rPr>
                <w:rFonts w:ascii="Times New Roman" w:hAnsi="Times New Roman" w:cs="Times New Roman"/>
              </w:rPr>
            </w:pPr>
          </w:p>
          <w:p w:rsidR="00F31DB2" w:rsidRPr="00693E35" w:rsidRDefault="00F31DB2" w:rsidP="00F31DB2">
            <w:pPr>
              <w:rPr>
                <w:rStyle w:val="Hyperlink"/>
                <w:rFonts w:ascii="Times New Roman" w:hAnsi="Times New Roman" w:cs="Times New Roman"/>
              </w:rPr>
            </w:pPr>
            <w:r w:rsidRPr="00693E35">
              <w:rPr>
                <w:rFonts w:ascii="Times New Roman" w:hAnsi="Times New Roman" w:cs="Times New Roman"/>
              </w:rPr>
              <w:fldChar w:fldCharType="begin"/>
            </w:r>
            <w:r w:rsidRPr="00693E35">
              <w:rPr>
                <w:rFonts w:ascii="Times New Roman" w:hAnsi="Times New Roman" w:cs="Times New Roman"/>
              </w:rPr>
              <w:instrText xml:space="preserve"> HYPERLINK "http://ed.ted.com/lessons/jane-hirshfield-the-art-of-the-metaphor" </w:instrText>
            </w:r>
            <w:r w:rsidRPr="00693E35">
              <w:rPr>
                <w:rFonts w:ascii="Times New Roman" w:hAnsi="Times New Roman" w:cs="Times New Roman"/>
              </w:rPr>
              <w:fldChar w:fldCharType="separate"/>
            </w:r>
            <w:r w:rsidRPr="00693E35">
              <w:rPr>
                <w:rStyle w:val="Hyperlink"/>
                <w:rFonts w:ascii="Times New Roman" w:hAnsi="Times New Roman" w:cs="Times New Roman"/>
              </w:rPr>
              <w:t xml:space="preserve">The Art of the Metaphor: </w:t>
            </w:r>
          </w:p>
          <w:p w:rsidR="001B5751" w:rsidRPr="00693E35" w:rsidRDefault="00F31DB2" w:rsidP="00BA1038">
            <w:pPr>
              <w:pStyle w:val="NormalWeb"/>
            </w:pPr>
            <w:r w:rsidRPr="00693E35">
              <w:rPr>
                <w:rFonts w:eastAsiaTheme="minorHAnsi"/>
                <w:sz w:val="22"/>
                <w:szCs w:val="22"/>
              </w:rPr>
              <w:fldChar w:fldCharType="end"/>
            </w:r>
            <w:r w:rsidRPr="00693E35">
              <w:t xml:space="preserve">In this animated video from </w:t>
            </w:r>
            <w:proofErr w:type="spellStart"/>
            <w:r w:rsidRPr="00693E35">
              <w:t>TEDed</w:t>
            </w:r>
            <w:proofErr w:type="spellEnd"/>
            <w:r w:rsidRPr="00693E35">
              <w:t>, you will learn about the power of metaphors in your reading and in your writing. The video explores questions like: "How do metaphors help us better understand the world?", as well as "What makes a good metaphor?"</w:t>
            </w:r>
          </w:p>
          <w:p w:rsidR="006218FC" w:rsidRPr="00693E35" w:rsidRDefault="006218FC" w:rsidP="006218FC">
            <w:pPr>
              <w:rPr>
                <w:rFonts w:ascii="Times New Roman" w:hAnsi="Times New Roman" w:cs="Times New Roman"/>
                <w:b/>
                <w:u w:val="single"/>
              </w:rPr>
            </w:pPr>
            <w:r w:rsidRPr="00693E35">
              <w:rPr>
                <w:rFonts w:ascii="Times New Roman" w:hAnsi="Times New Roman" w:cs="Times New Roman"/>
                <w:b/>
                <w:u w:val="single"/>
              </w:rPr>
              <w:lastRenderedPageBreak/>
              <w:t>Sample Writing Task:</w:t>
            </w:r>
          </w:p>
          <w:p w:rsidR="00B15334" w:rsidRPr="00693E35" w:rsidRDefault="00B15334" w:rsidP="006218FC">
            <w:pPr>
              <w:rPr>
                <w:rFonts w:ascii="Times New Roman" w:hAnsi="Times New Roman" w:cs="Times New Roman"/>
                <w:u w:val="single"/>
              </w:rPr>
            </w:pPr>
          </w:p>
          <w:p w:rsidR="006218FC" w:rsidRPr="00693E35" w:rsidRDefault="006218FC" w:rsidP="006218FC">
            <w:pPr>
              <w:rPr>
                <w:rFonts w:ascii="Times New Roman" w:hAnsi="Times New Roman" w:cs="Times New Roman"/>
              </w:rPr>
            </w:pPr>
            <w:r w:rsidRPr="00693E35">
              <w:rPr>
                <w:rFonts w:ascii="Times New Roman" w:hAnsi="Times New Roman" w:cs="Times New Roman"/>
              </w:rPr>
              <w:t>4</w:t>
            </w:r>
            <w:r w:rsidRPr="00693E35">
              <w:rPr>
                <w:rFonts w:ascii="Times New Roman" w:hAnsi="Times New Roman" w:cs="Times New Roman"/>
                <w:vertAlign w:val="superscript"/>
              </w:rPr>
              <w:t>th</w:t>
            </w:r>
            <w:r w:rsidRPr="00693E35">
              <w:rPr>
                <w:rFonts w:ascii="Times New Roman" w:hAnsi="Times New Roman" w:cs="Times New Roman"/>
              </w:rPr>
              <w:t xml:space="preserve"> quarter offers opportunity for creative writing, i.e. poetry, memoir, narratives to encourage student exploration of themselves and the world through their writing</w:t>
            </w:r>
            <w:r w:rsidR="000B29BE">
              <w:rPr>
                <w:rFonts w:ascii="Times New Roman" w:hAnsi="Times New Roman" w:cs="Times New Roman"/>
              </w:rPr>
              <w:t xml:space="preserve"> and discussion</w:t>
            </w:r>
            <w:r w:rsidRPr="00693E35">
              <w:rPr>
                <w:rFonts w:ascii="Times New Roman" w:hAnsi="Times New Roman" w:cs="Times New Roman"/>
              </w:rPr>
              <w:t xml:space="preserve">. </w:t>
            </w:r>
            <w:r w:rsidR="008307A1">
              <w:rPr>
                <w:rFonts w:ascii="Times New Roman" w:hAnsi="Times New Roman" w:cs="Times New Roman"/>
              </w:rPr>
              <w:t>Students may also have the opportunity to work on other practical writing such as resumes and college application essays.</w:t>
            </w:r>
          </w:p>
          <w:p w:rsidR="001B5751" w:rsidRPr="00693E35" w:rsidRDefault="001B5751" w:rsidP="006218FC">
            <w:pPr>
              <w:rPr>
                <w:rFonts w:ascii="Times New Roman" w:hAnsi="Times New Roman" w:cs="Times New Roman"/>
              </w:rPr>
            </w:pPr>
          </w:p>
          <w:p w:rsidR="006218FC" w:rsidRPr="00693E35" w:rsidRDefault="009D2F89" w:rsidP="006218FC">
            <w:pPr>
              <w:jc w:val="center"/>
              <w:rPr>
                <w:rFonts w:ascii="Times New Roman" w:hAnsi="Times New Roman" w:cs="Times New Roman"/>
              </w:rPr>
            </w:pPr>
            <w:r w:rsidRPr="00693E3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D0D57DB" wp14:editId="13F041FB">
                      <wp:simplePos x="0" y="0"/>
                      <wp:positionH relativeFrom="column">
                        <wp:posOffset>-47973</wp:posOffset>
                      </wp:positionH>
                      <wp:positionV relativeFrom="paragraph">
                        <wp:posOffset>162455</wp:posOffset>
                      </wp:positionV>
                      <wp:extent cx="2029216"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292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7CFC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2.8pt" to="15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" strokecolor="black [3213]" strokeweight=".5pt">
                      <v:stroke joinstyle="miter"/>
                    </v:line>
                  </w:pict>
                </mc:Fallback>
              </mc:AlternateContent>
            </w:r>
          </w:p>
        </w:tc>
      </w:tr>
    </w:tbl>
    <w:p w:rsidR="00EF1814" w:rsidRPr="00693E35" w:rsidRDefault="00EF1814" w:rsidP="00E0358E">
      <w:pPr>
        <w:rPr>
          <w:rFonts w:ascii="Times New Roman" w:hAnsi="Times New Roman" w:cs="Times New Roman"/>
        </w:rPr>
      </w:pPr>
    </w:p>
    <w:sectPr w:rsidR="00EF1814" w:rsidRPr="00693E35" w:rsidSect="0018539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B0F"/>
    <w:multiLevelType w:val="multilevel"/>
    <w:tmpl w:val="FC586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E1988"/>
    <w:multiLevelType w:val="hybridMultilevel"/>
    <w:tmpl w:val="3E3CF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835526"/>
    <w:multiLevelType w:val="multilevel"/>
    <w:tmpl w:val="DA1CE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8768B"/>
    <w:multiLevelType w:val="multilevel"/>
    <w:tmpl w:val="E8187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D2740"/>
    <w:multiLevelType w:val="multilevel"/>
    <w:tmpl w:val="E7427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37C38"/>
    <w:multiLevelType w:val="hybridMultilevel"/>
    <w:tmpl w:val="878C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E2294"/>
    <w:multiLevelType w:val="hybridMultilevel"/>
    <w:tmpl w:val="9572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F07E6"/>
    <w:multiLevelType w:val="hybridMultilevel"/>
    <w:tmpl w:val="E050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B33E2"/>
    <w:multiLevelType w:val="multilevel"/>
    <w:tmpl w:val="5416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E537F"/>
    <w:multiLevelType w:val="hybridMultilevel"/>
    <w:tmpl w:val="FC32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E4F9B"/>
    <w:multiLevelType w:val="hybridMultilevel"/>
    <w:tmpl w:val="66343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4506D0"/>
    <w:multiLevelType w:val="multilevel"/>
    <w:tmpl w:val="3670F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97B8F"/>
    <w:multiLevelType w:val="multilevel"/>
    <w:tmpl w:val="EF2C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90444A"/>
    <w:multiLevelType w:val="multilevel"/>
    <w:tmpl w:val="056C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E0D86"/>
    <w:multiLevelType w:val="hybridMultilevel"/>
    <w:tmpl w:val="4C2A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F1184"/>
    <w:multiLevelType w:val="hybridMultilevel"/>
    <w:tmpl w:val="3DAA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96F82"/>
    <w:multiLevelType w:val="hybridMultilevel"/>
    <w:tmpl w:val="4B38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54E2B"/>
    <w:multiLevelType w:val="multilevel"/>
    <w:tmpl w:val="3B440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7F1775"/>
    <w:multiLevelType w:val="hybridMultilevel"/>
    <w:tmpl w:val="375C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AA7F61"/>
    <w:multiLevelType w:val="multilevel"/>
    <w:tmpl w:val="FBD0F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CE6631"/>
    <w:multiLevelType w:val="hybridMultilevel"/>
    <w:tmpl w:val="6D3C21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2"/>
  </w:num>
  <w:num w:numId="2">
    <w:abstractNumId w:val="4"/>
  </w:num>
  <w:num w:numId="3">
    <w:abstractNumId w:val="0"/>
  </w:num>
  <w:num w:numId="4">
    <w:abstractNumId w:val="13"/>
  </w:num>
  <w:num w:numId="5">
    <w:abstractNumId w:val="8"/>
  </w:num>
  <w:num w:numId="6">
    <w:abstractNumId w:val="17"/>
  </w:num>
  <w:num w:numId="7">
    <w:abstractNumId w:val="5"/>
  </w:num>
  <w:num w:numId="8">
    <w:abstractNumId w:val="16"/>
  </w:num>
  <w:num w:numId="9">
    <w:abstractNumId w:val="2"/>
  </w:num>
  <w:num w:numId="10">
    <w:abstractNumId w:val="6"/>
  </w:num>
  <w:num w:numId="11">
    <w:abstractNumId w:val="10"/>
  </w:num>
  <w:num w:numId="12">
    <w:abstractNumId w:val="9"/>
  </w:num>
  <w:num w:numId="13">
    <w:abstractNumId w:val="3"/>
  </w:num>
  <w:num w:numId="14">
    <w:abstractNumId w:val="14"/>
  </w:num>
  <w:num w:numId="15">
    <w:abstractNumId w:val="20"/>
  </w:num>
  <w:num w:numId="16">
    <w:abstractNumId w:val="19"/>
  </w:num>
  <w:num w:numId="17">
    <w:abstractNumId w:val="1"/>
  </w:num>
  <w:num w:numId="18">
    <w:abstractNumId w:val="7"/>
  </w:num>
  <w:num w:numId="19">
    <w:abstractNumId w:val="18"/>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94"/>
    <w:rsid w:val="00043845"/>
    <w:rsid w:val="00060CF4"/>
    <w:rsid w:val="000661BF"/>
    <w:rsid w:val="000806D4"/>
    <w:rsid w:val="00082820"/>
    <w:rsid w:val="0008380A"/>
    <w:rsid w:val="00083CC3"/>
    <w:rsid w:val="000931AC"/>
    <w:rsid w:val="000A3756"/>
    <w:rsid w:val="000B29BE"/>
    <w:rsid w:val="000D1775"/>
    <w:rsid w:val="00112C4A"/>
    <w:rsid w:val="00123FF4"/>
    <w:rsid w:val="0017787A"/>
    <w:rsid w:val="00185394"/>
    <w:rsid w:val="001A3AA6"/>
    <w:rsid w:val="001B5751"/>
    <w:rsid w:val="00263F58"/>
    <w:rsid w:val="00366EFC"/>
    <w:rsid w:val="00386442"/>
    <w:rsid w:val="003958F0"/>
    <w:rsid w:val="003B4809"/>
    <w:rsid w:val="003C04A4"/>
    <w:rsid w:val="0045508D"/>
    <w:rsid w:val="00473FBB"/>
    <w:rsid w:val="00486356"/>
    <w:rsid w:val="004A71FC"/>
    <w:rsid w:val="004B4770"/>
    <w:rsid w:val="004E12AA"/>
    <w:rsid w:val="004F1AF3"/>
    <w:rsid w:val="00564F5F"/>
    <w:rsid w:val="00571973"/>
    <w:rsid w:val="005D3527"/>
    <w:rsid w:val="006218FC"/>
    <w:rsid w:val="0068557C"/>
    <w:rsid w:val="00693E35"/>
    <w:rsid w:val="0069531E"/>
    <w:rsid w:val="006D5B0F"/>
    <w:rsid w:val="00701080"/>
    <w:rsid w:val="00737237"/>
    <w:rsid w:val="00763799"/>
    <w:rsid w:val="00764457"/>
    <w:rsid w:val="007B487B"/>
    <w:rsid w:val="007C0C64"/>
    <w:rsid w:val="007D7654"/>
    <w:rsid w:val="007E43FE"/>
    <w:rsid w:val="007E6B81"/>
    <w:rsid w:val="007F5EE4"/>
    <w:rsid w:val="00826B40"/>
    <w:rsid w:val="008307A1"/>
    <w:rsid w:val="00861FFC"/>
    <w:rsid w:val="008A61C8"/>
    <w:rsid w:val="008B06FF"/>
    <w:rsid w:val="008C3378"/>
    <w:rsid w:val="008D7024"/>
    <w:rsid w:val="008F16E7"/>
    <w:rsid w:val="00946613"/>
    <w:rsid w:val="00947F21"/>
    <w:rsid w:val="009517F1"/>
    <w:rsid w:val="00980C34"/>
    <w:rsid w:val="009924EB"/>
    <w:rsid w:val="009D2F89"/>
    <w:rsid w:val="00A76261"/>
    <w:rsid w:val="00AB5802"/>
    <w:rsid w:val="00B05740"/>
    <w:rsid w:val="00B15334"/>
    <w:rsid w:val="00B15406"/>
    <w:rsid w:val="00B2509F"/>
    <w:rsid w:val="00B82D7F"/>
    <w:rsid w:val="00BA1038"/>
    <w:rsid w:val="00BB0777"/>
    <w:rsid w:val="00BC04BF"/>
    <w:rsid w:val="00CA127D"/>
    <w:rsid w:val="00CA38DF"/>
    <w:rsid w:val="00CD210F"/>
    <w:rsid w:val="00CE4A10"/>
    <w:rsid w:val="00CE791F"/>
    <w:rsid w:val="00CF2C8D"/>
    <w:rsid w:val="00D04E06"/>
    <w:rsid w:val="00D703D3"/>
    <w:rsid w:val="00D710BF"/>
    <w:rsid w:val="00DC3462"/>
    <w:rsid w:val="00E0358E"/>
    <w:rsid w:val="00E20EA5"/>
    <w:rsid w:val="00EC4C29"/>
    <w:rsid w:val="00EC7C41"/>
    <w:rsid w:val="00EE7FDE"/>
    <w:rsid w:val="00EF1814"/>
    <w:rsid w:val="00EF22AE"/>
    <w:rsid w:val="00F1567A"/>
    <w:rsid w:val="00F31DB2"/>
    <w:rsid w:val="00F8253B"/>
    <w:rsid w:val="00F8282E"/>
    <w:rsid w:val="00F8540F"/>
    <w:rsid w:val="00F90D15"/>
    <w:rsid w:val="00FC3C67"/>
    <w:rsid w:val="00FD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4A2F0-4898-4873-A01B-93CF6E1D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394"/>
  </w:style>
  <w:style w:type="paragraph" w:styleId="Heading3">
    <w:name w:val="heading 3"/>
    <w:basedOn w:val="Normal"/>
    <w:link w:val="Heading3Char"/>
    <w:uiPriority w:val="9"/>
    <w:qFormat/>
    <w:rsid w:val="001853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394"/>
    <w:rPr>
      <w:color w:val="0563C1" w:themeColor="hyperlink"/>
      <w:u w:val="single"/>
    </w:rPr>
  </w:style>
  <w:style w:type="character" w:customStyle="1" w:styleId="Heading3Char">
    <w:name w:val="Heading 3 Char"/>
    <w:basedOn w:val="DefaultParagraphFont"/>
    <w:link w:val="Heading3"/>
    <w:uiPriority w:val="9"/>
    <w:rsid w:val="00185394"/>
    <w:rPr>
      <w:rFonts w:ascii="Times New Roman" w:eastAsia="Times New Roman" w:hAnsi="Times New Roman" w:cs="Times New Roman"/>
      <w:b/>
      <w:bCs/>
      <w:sz w:val="27"/>
      <w:szCs w:val="27"/>
    </w:rPr>
  </w:style>
  <w:style w:type="paragraph" w:styleId="ListParagraph">
    <w:name w:val="List Paragraph"/>
    <w:basedOn w:val="Normal"/>
    <w:uiPriority w:val="34"/>
    <w:qFormat/>
    <w:rsid w:val="00CA127D"/>
    <w:pPr>
      <w:ind w:left="720"/>
      <w:contextualSpacing/>
    </w:pPr>
  </w:style>
  <w:style w:type="character" w:styleId="FollowedHyperlink">
    <w:name w:val="FollowedHyperlink"/>
    <w:basedOn w:val="DefaultParagraphFont"/>
    <w:uiPriority w:val="99"/>
    <w:semiHidden/>
    <w:unhideWhenUsed/>
    <w:rsid w:val="00CA127D"/>
    <w:rPr>
      <w:color w:val="954F72" w:themeColor="followedHyperlink"/>
      <w:u w:val="single"/>
    </w:rPr>
  </w:style>
  <w:style w:type="paragraph" w:styleId="BalloonText">
    <w:name w:val="Balloon Text"/>
    <w:basedOn w:val="Normal"/>
    <w:link w:val="BalloonTextChar"/>
    <w:uiPriority w:val="99"/>
    <w:semiHidden/>
    <w:unhideWhenUsed/>
    <w:rsid w:val="004E1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2AA"/>
    <w:rPr>
      <w:rFonts w:ascii="Segoe UI" w:hAnsi="Segoe UI" w:cs="Segoe UI"/>
      <w:sz w:val="18"/>
      <w:szCs w:val="18"/>
    </w:rPr>
  </w:style>
  <w:style w:type="character" w:customStyle="1" w:styleId="cfontsizedescription">
    <w:name w:val="cfontsizedescription"/>
    <w:basedOn w:val="DefaultParagraphFont"/>
    <w:rsid w:val="007B487B"/>
  </w:style>
  <w:style w:type="character" w:styleId="Emphasis">
    <w:name w:val="Emphasis"/>
    <w:basedOn w:val="DefaultParagraphFont"/>
    <w:uiPriority w:val="20"/>
    <w:qFormat/>
    <w:rsid w:val="009924EB"/>
    <w:rPr>
      <w:i/>
      <w:iCs/>
    </w:rPr>
  </w:style>
  <w:style w:type="paragraph" w:styleId="Footer">
    <w:name w:val="footer"/>
    <w:basedOn w:val="Normal"/>
    <w:link w:val="FooterChar"/>
    <w:uiPriority w:val="99"/>
    <w:unhideWhenUsed/>
    <w:rsid w:val="008F1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6E7"/>
  </w:style>
  <w:style w:type="paragraph" w:styleId="NormalWeb">
    <w:name w:val="Normal (Web)"/>
    <w:basedOn w:val="Normal"/>
    <w:uiPriority w:val="99"/>
    <w:unhideWhenUsed/>
    <w:rsid w:val="00F31D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265">
      <w:bodyDiv w:val="1"/>
      <w:marLeft w:val="0"/>
      <w:marRight w:val="0"/>
      <w:marTop w:val="0"/>
      <w:marBottom w:val="0"/>
      <w:divBdr>
        <w:top w:val="none" w:sz="0" w:space="0" w:color="auto"/>
        <w:left w:val="none" w:sz="0" w:space="0" w:color="auto"/>
        <w:bottom w:val="none" w:sz="0" w:space="0" w:color="auto"/>
        <w:right w:val="none" w:sz="0" w:space="0" w:color="auto"/>
      </w:divBdr>
    </w:div>
    <w:div w:id="29184345">
      <w:bodyDiv w:val="1"/>
      <w:marLeft w:val="0"/>
      <w:marRight w:val="0"/>
      <w:marTop w:val="0"/>
      <w:marBottom w:val="0"/>
      <w:divBdr>
        <w:top w:val="none" w:sz="0" w:space="0" w:color="auto"/>
        <w:left w:val="none" w:sz="0" w:space="0" w:color="auto"/>
        <w:bottom w:val="none" w:sz="0" w:space="0" w:color="auto"/>
        <w:right w:val="none" w:sz="0" w:space="0" w:color="auto"/>
      </w:divBdr>
      <w:divsChild>
        <w:div w:id="240529583">
          <w:marLeft w:val="0"/>
          <w:marRight w:val="0"/>
          <w:marTop w:val="0"/>
          <w:marBottom w:val="300"/>
          <w:divBdr>
            <w:top w:val="none" w:sz="0" w:space="0" w:color="auto"/>
            <w:left w:val="none" w:sz="0" w:space="0" w:color="auto"/>
            <w:bottom w:val="none" w:sz="0" w:space="0" w:color="auto"/>
            <w:right w:val="none" w:sz="0" w:space="0" w:color="auto"/>
          </w:divBdr>
        </w:div>
        <w:div w:id="847520784">
          <w:marLeft w:val="0"/>
          <w:marRight w:val="0"/>
          <w:marTop w:val="0"/>
          <w:marBottom w:val="300"/>
          <w:divBdr>
            <w:top w:val="none" w:sz="0" w:space="0" w:color="auto"/>
            <w:left w:val="none" w:sz="0" w:space="0" w:color="auto"/>
            <w:bottom w:val="none" w:sz="0" w:space="0" w:color="auto"/>
            <w:right w:val="none" w:sz="0" w:space="0" w:color="auto"/>
          </w:divBdr>
        </w:div>
      </w:divsChild>
    </w:div>
    <w:div w:id="189028778">
      <w:bodyDiv w:val="1"/>
      <w:marLeft w:val="0"/>
      <w:marRight w:val="0"/>
      <w:marTop w:val="0"/>
      <w:marBottom w:val="0"/>
      <w:divBdr>
        <w:top w:val="none" w:sz="0" w:space="0" w:color="auto"/>
        <w:left w:val="none" w:sz="0" w:space="0" w:color="auto"/>
        <w:bottom w:val="none" w:sz="0" w:space="0" w:color="auto"/>
        <w:right w:val="none" w:sz="0" w:space="0" w:color="auto"/>
      </w:divBdr>
    </w:div>
    <w:div w:id="619534345">
      <w:bodyDiv w:val="1"/>
      <w:marLeft w:val="0"/>
      <w:marRight w:val="0"/>
      <w:marTop w:val="0"/>
      <w:marBottom w:val="0"/>
      <w:divBdr>
        <w:top w:val="none" w:sz="0" w:space="0" w:color="auto"/>
        <w:left w:val="none" w:sz="0" w:space="0" w:color="auto"/>
        <w:bottom w:val="none" w:sz="0" w:space="0" w:color="auto"/>
        <w:right w:val="none" w:sz="0" w:space="0" w:color="auto"/>
      </w:divBdr>
      <w:divsChild>
        <w:div w:id="1280185679">
          <w:marLeft w:val="0"/>
          <w:marRight w:val="0"/>
          <w:marTop w:val="0"/>
          <w:marBottom w:val="0"/>
          <w:divBdr>
            <w:top w:val="none" w:sz="0" w:space="0" w:color="auto"/>
            <w:left w:val="none" w:sz="0" w:space="0" w:color="auto"/>
            <w:bottom w:val="none" w:sz="0" w:space="0" w:color="auto"/>
            <w:right w:val="none" w:sz="0" w:space="0" w:color="auto"/>
          </w:divBdr>
        </w:div>
        <w:div w:id="563761172">
          <w:marLeft w:val="0"/>
          <w:marRight w:val="0"/>
          <w:marTop w:val="0"/>
          <w:marBottom w:val="0"/>
          <w:divBdr>
            <w:top w:val="none" w:sz="0" w:space="0" w:color="auto"/>
            <w:left w:val="none" w:sz="0" w:space="0" w:color="auto"/>
            <w:bottom w:val="none" w:sz="0" w:space="0" w:color="auto"/>
            <w:right w:val="none" w:sz="0" w:space="0" w:color="auto"/>
          </w:divBdr>
        </w:div>
      </w:divsChild>
    </w:div>
    <w:div w:id="763958950">
      <w:bodyDiv w:val="1"/>
      <w:marLeft w:val="0"/>
      <w:marRight w:val="0"/>
      <w:marTop w:val="0"/>
      <w:marBottom w:val="0"/>
      <w:divBdr>
        <w:top w:val="none" w:sz="0" w:space="0" w:color="auto"/>
        <w:left w:val="none" w:sz="0" w:space="0" w:color="auto"/>
        <w:bottom w:val="none" w:sz="0" w:space="0" w:color="auto"/>
        <w:right w:val="none" w:sz="0" w:space="0" w:color="auto"/>
      </w:divBdr>
    </w:div>
    <w:div w:id="871189052">
      <w:bodyDiv w:val="1"/>
      <w:marLeft w:val="0"/>
      <w:marRight w:val="0"/>
      <w:marTop w:val="0"/>
      <w:marBottom w:val="0"/>
      <w:divBdr>
        <w:top w:val="none" w:sz="0" w:space="0" w:color="auto"/>
        <w:left w:val="none" w:sz="0" w:space="0" w:color="auto"/>
        <w:bottom w:val="none" w:sz="0" w:space="0" w:color="auto"/>
        <w:right w:val="none" w:sz="0" w:space="0" w:color="auto"/>
      </w:divBdr>
    </w:div>
    <w:div w:id="1013802553">
      <w:bodyDiv w:val="1"/>
      <w:marLeft w:val="0"/>
      <w:marRight w:val="0"/>
      <w:marTop w:val="0"/>
      <w:marBottom w:val="0"/>
      <w:divBdr>
        <w:top w:val="none" w:sz="0" w:space="0" w:color="auto"/>
        <w:left w:val="none" w:sz="0" w:space="0" w:color="auto"/>
        <w:bottom w:val="none" w:sz="0" w:space="0" w:color="auto"/>
        <w:right w:val="none" w:sz="0" w:space="0" w:color="auto"/>
      </w:divBdr>
    </w:div>
    <w:div w:id="1153637649">
      <w:bodyDiv w:val="1"/>
      <w:marLeft w:val="0"/>
      <w:marRight w:val="0"/>
      <w:marTop w:val="0"/>
      <w:marBottom w:val="0"/>
      <w:divBdr>
        <w:top w:val="none" w:sz="0" w:space="0" w:color="auto"/>
        <w:left w:val="none" w:sz="0" w:space="0" w:color="auto"/>
        <w:bottom w:val="none" w:sz="0" w:space="0" w:color="auto"/>
        <w:right w:val="none" w:sz="0" w:space="0" w:color="auto"/>
      </w:divBdr>
      <w:divsChild>
        <w:div w:id="943612831">
          <w:marLeft w:val="0"/>
          <w:marRight w:val="0"/>
          <w:marTop w:val="0"/>
          <w:marBottom w:val="0"/>
          <w:divBdr>
            <w:top w:val="none" w:sz="0" w:space="0" w:color="auto"/>
            <w:left w:val="none" w:sz="0" w:space="0" w:color="auto"/>
            <w:bottom w:val="none" w:sz="0" w:space="0" w:color="auto"/>
            <w:right w:val="none" w:sz="0" w:space="0" w:color="auto"/>
          </w:divBdr>
        </w:div>
        <w:div w:id="944075088">
          <w:marLeft w:val="0"/>
          <w:marRight w:val="0"/>
          <w:marTop w:val="0"/>
          <w:marBottom w:val="0"/>
          <w:divBdr>
            <w:top w:val="none" w:sz="0" w:space="0" w:color="auto"/>
            <w:left w:val="none" w:sz="0" w:space="0" w:color="auto"/>
            <w:bottom w:val="none" w:sz="0" w:space="0" w:color="auto"/>
            <w:right w:val="none" w:sz="0" w:space="0" w:color="auto"/>
          </w:divBdr>
        </w:div>
      </w:divsChild>
    </w:div>
    <w:div w:id="1191335263">
      <w:bodyDiv w:val="1"/>
      <w:marLeft w:val="0"/>
      <w:marRight w:val="0"/>
      <w:marTop w:val="0"/>
      <w:marBottom w:val="0"/>
      <w:divBdr>
        <w:top w:val="none" w:sz="0" w:space="0" w:color="auto"/>
        <w:left w:val="none" w:sz="0" w:space="0" w:color="auto"/>
        <w:bottom w:val="none" w:sz="0" w:space="0" w:color="auto"/>
        <w:right w:val="none" w:sz="0" w:space="0" w:color="auto"/>
      </w:divBdr>
    </w:div>
    <w:div w:id="1226376824">
      <w:bodyDiv w:val="1"/>
      <w:marLeft w:val="0"/>
      <w:marRight w:val="0"/>
      <w:marTop w:val="0"/>
      <w:marBottom w:val="0"/>
      <w:divBdr>
        <w:top w:val="none" w:sz="0" w:space="0" w:color="auto"/>
        <w:left w:val="none" w:sz="0" w:space="0" w:color="auto"/>
        <w:bottom w:val="none" w:sz="0" w:space="0" w:color="auto"/>
        <w:right w:val="none" w:sz="0" w:space="0" w:color="auto"/>
      </w:divBdr>
      <w:divsChild>
        <w:div w:id="2012366658">
          <w:marLeft w:val="0"/>
          <w:marRight w:val="0"/>
          <w:marTop w:val="0"/>
          <w:marBottom w:val="0"/>
          <w:divBdr>
            <w:top w:val="none" w:sz="0" w:space="0" w:color="auto"/>
            <w:left w:val="none" w:sz="0" w:space="0" w:color="auto"/>
            <w:bottom w:val="none" w:sz="0" w:space="0" w:color="auto"/>
            <w:right w:val="none" w:sz="0" w:space="0" w:color="auto"/>
          </w:divBdr>
        </w:div>
        <w:div w:id="1526598792">
          <w:marLeft w:val="0"/>
          <w:marRight w:val="0"/>
          <w:marTop w:val="0"/>
          <w:marBottom w:val="0"/>
          <w:divBdr>
            <w:top w:val="none" w:sz="0" w:space="0" w:color="auto"/>
            <w:left w:val="none" w:sz="0" w:space="0" w:color="auto"/>
            <w:bottom w:val="none" w:sz="0" w:space="0" w:color="auto"/>
            <w:right w:val="none" w:sz="0" w:space="0" w:color="auto"/>
          </w:divBdr>
        </w:div>
      </w:divsChild>
    </w:div>
    <w:div w:id="1290162614">
      <w:bodyDiv w:val="1"/>
      <w:marLeft w:val="0"/>
      <w:marRight w:val="0"/>
      <w:marTop w:val="0"/>
      <w:marBottom w:val="0"/>
      <w:divBdr>
        <w:top w:val="none" w:sz="0" w:space="0" w:color="auto"/>
        <w:left w:val="none" w:sz="0" w:space="0" w:color="auto"/>
        <w:bottom w:val="none" w:sz="0" w:space="0" w:color="auto"/>
        <w:right w:val="none" w:sz="0" w:space="0" w:color="auto"/>
      </w:divBdr>
      <w:divsChild>
        <w:div w:id="1645087760">
          <w:marLeft w:val="0"/>
          <w:marRight w:val="0"/>
          <w:marTop w:val="0"/>
          <w:marBottom w:val="0"/>
          <w:divBdr>
            <w:top w:val="none" w:sz="0" w:space="0" w:color="auto"/>
            <w:left w:val="none" w:sz="0" w:space="0" w:color="auto"/>
            <w:bottom w:val="none" w:sz="0" w:space="0" w:color="auto"/>
            <w:right w:val="none" w:sz="0" w:space="0" w:color="auto"/>
          </w:divBdr>
        </w:div>
        <w:div w:id="860126335">
          <w:marLeft w:val="0"/>
          <w:marRight w:val="0"/>
          <w:marTop w:val="0"/>
          <w:marBottom w:val="0"/>
          <w:divBdr>
            <w:top w:val="none" w:sz="0" w:space="0" w:color="auto"/>
            <w:left w:val="none" w:sz="0" w:space="0" w:color="auto"/>
            <w:bottom w:val="none" w:sz="0" w:space="0" w:color="auto"/>
            <w:right w:val="none" w:sz="0" w:space="0" w:color="auto"/>
          </w:divBdr>
        </w:div>
      </w:divsChild>
    </w:div>
    <w:div w:id="1329288783">
      <w:bodyDiv w:val="1"/>
      <w:marLeft w:val="0"/>
      <w:marRight w:val="0"/>
      <w:marTop w:val="0"/>
      <w:marBottom w:val="0"/>
      <w:divBdr>
        <w:top w:val="none" w:sz="0" w:space="0" w:color="auto"/>
        <w:left w:val="none" w:sz="0" w:space="0" w:color="auto"/>
        <w:bottom w:val="none" w:sz="0" w:space="0" w:color="auto"/>
        <w:right w:val="none" w:sz="0" w:space="0" w:color="auto"/>
      </w:divBdr>
      <w:divsChild>
        <w:div w:id="731775324">
          <w:marLeft w:val="0"/>
          <w:marRight w:val="0"/>
          <w:marTop w:val="0"/>
          <w:marBottom w:val="0"/>
          <w:divBdr>
            <w:top w:val="none" w:sz="0" w:space="0" w:color="auto"/>
            <w:left w:val="none" w:sz="0" w:space="0" w:color="auto"/>
            <w:bottom w:val="none" w:sz="0" w:space="0" w:color="auto"/>
            <w:right w:val="none" w:sz="0" w:space="0" w:color="auto"/>
          </w:divBdr>
        </w:div>
        <w:div w:id="1289160927">
          <w:marLeft w:val="0"/>
          <w:marRight w:val="0"/>
          <w:marTop w:val="0"/>
          <w:marBottom w:val="0"/>
          <w:divBdr>
            <w:top w:val="none" w:sz="0" w:space="0" w:color="auto"/>
            <w:left w:val="none" w:sz="0" w:space="0" w:color="auto"/>
            <w:bottom w:val="none" w:sz="0" w:space="0" w:color="auto"/>
            <w:right w:val="none" w:sz="0" w:space="0" w:color="auto"/>
          </w:divBdr>
        </w:div>
      </w:divsChild>
    </w:div>
    <w:div w:id="1378505025">
      <w:bodyDiv w:val="1"/>
      <w:marLeft w:val="0"/>
      <w:marRight w:val="0"/>
      <w:marTop w:val="0"/>
      <w:marBottom w:val="0"/>
      <w:divBdr>
        <w:top w:val="none" w:sz="0" w:space="0" w:color="auto"/>
        <w:left w:val="none" w:sz="0" w:space="0" w:color="auto"/>
        <w:bottom w:val="none" w:sz="0" w:space="0" w:color="auto"/>
        <w:right w:val="none" w:sz="0" w:space="0" w:color="auto"/>
      </w:divBdr>
    </w:div>
    <w:div w:id="1399354440">
      <w:bodyDiv w:val="1"/>
      <w:marLeft w:val="0"/>
      <w:marRight w:val="0"/>
      <w:marTop w:val="0"/>
      <w:marBottom w:val="0"/>
      <w:divBdr>
        <w:top w:val="none" w:sz="0" w:space="0" w:color="auto"/>
        <w:left w:val="none" w:sz="0" w:space="0" w:color="auto"/>
        <w:bottom w:val="none" w:sz="0" w:space="0" w:color="auto"/>
        <w:right w:val="none" w:sz="0" w:space="0" w:color="auto"/>
      </w:divBdr>
    </w:div>
    <w:div w:id="1572929557">
      <w:bodyDiv w:val="1"/>
      <w:marLeft w:val="0"/>
      <w:marRight w:val="0"/>
      <w:marTop w:val="0"/>
      <w:marBottom w:val="0"/>
      <w:divBdr>
        <w:top w:val="none" w:sz="0" w:space="0" w:color="auto"/>
        <w:left w:val="none" w:sz="0" w:space="0" w:color="auto"/>
        <w:bottom w:val="none" w:sz="0" w:space="0" w:color="auto"/>
        <w:right w:val="none" w:sz="0" w:space="0" w:color="auto"/>
      </w:divBdr>
    </w:div>
    <w:div w:id="1686007899">
      <w:bodyDiv w:val="1"/>
      <w:marLeft w:val="0"/>
      <w:marRight w:val="0"/>
      <w:marTop w:val="0"/>
      <w:marBottom w:val="0"/>
      <w:divBdr>
        <w:top w:val="none" w:sz="0" w:space="0" w:color="auto"/>
        <w:left w:val="none" w:sz="0" w:space="0" w:color="auto"/>
        <w:bottom w:val="none" w:sz="0" w:space="0" w:color="auto"/>
        <w:right w:val="none" w:sz="0" w:space="0" w:color="auto"/>
      </w:divBdr>
    </w:div>
    <w:div w:id="1945767249">
      <w:bodyDiv w:val="1"/>
      <w:marLeft w:val="0"/>
      <w:marRight w:val="0"/>
      <w:marTop w:val="0"/>
      <w:marBottom w:val="0"/>
      <w:divBdr>
        <w:top w:val="none" w:sz="0" w:space="0" w:color="auto"/>
        <w:left w:val="none" w:sz="0" w:space="0" w:color="auto"/>
        <w:bottom w:val="none" w:sz="0" w:space="0" w:color="auto"/>
        <w:right w:val="none" w:sz="0" w:space="0" w:color="auto"/>
      </w:divBdr>
    </w:div>
    <w:div w:id="1950312480">
      <w:bodyDiv w:val="1"/>
      <w:marLeft w:val="0"/>
      <w:marRight w:val="0"/>
      <w:marTop w:val="0"/>
      <w:marBottom w:val="0"/>
      <w:divBdr>
        <w:top w:val="none" w:sz="0" w:space="0" w:color="auto"/>
        <w:left w:val="none" w:sz="0" w:space="0" w:color="auto"/>
        <w:bottom w:val="none" w:sz="0" w:space="0" w:color="auto"/>
        <w:right w:val="none" w:sz="0" w:space="0" w:color="auto"/>
      </w:divBdr>
    </w:div>
    <w:div w:id="19843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alms.org/Public/PreviewStandard/Preview/5983" TargetMode="External"/><Relationship Id="rId18" Type="http://schemas.openxmlformats.org/officeDocument/2006/relationships/hyperlink" Target="http://www.cpalms.org/Public/PreviewStandard/Preview/5986" TargetMode="External"/><Relationship Id="rId26" Type="http://schemas.openxmlformats.org/officeDocument/2006/relationships/hyperlink" Target="http://www.cpalms.org/Public/PreviewResourceUpload/Preview/119272" TargetMode="External"/><Relationship Id="rId39" Type="http://schemas.openxmlformats.org/officeDocument/2006/relationships/hyperlink" Target="http://www.cpalms.org/Public/PreviewStandard/Preview/5984" TargetMode="External"/><Relationship Id="rId21" Type="http://schemas.openxmlformats.org/officeDocument/2006/relationships/hyperlink" Target="http://www.cpalms.org/Public/PreviewStandard/Preview/5981" TargetMode="External"/><Relationship Id="rId34" Type="http://schemas.openxmlformats.org/officeDocument/2006/relationships/hyperlink" Target="http://www.cpalms.org/Public/PreviewStandard/Preview/6081" TargetMode="External"/><Relationship Id="rId42" Type="http://schemas.openxmlformats.org/officeDocument/2006/relationships/hyperlink" Target="http://www.cpalms.org/Public/PreviewStandard/Preview/5987" TargetMode="External"/><Relationship Id="rId47" Type="http://schemas.openxmlformats.org/officeDocument/2006/relationships/hyperlink" Target="http://www.cpalms.org/Public/PreviewStandard/Preview/6034" TargetMode="External"/><Relationship Id="rId50" Type="http://schemas.openxmlformats.org/officeDocument/2006/relationships/hyperlink" Target="http://www.cpalms.org/Public/PreviewResourceUrl/Preview/75885" TargetMode="External"/><Relationship Id="rId55" Type="http://schemas.openxmlformats.org/officeDocument/2006/relationships/hyperlink" Target="http://www.cpalms.org/Public/PreviewStandard/Preview/6080" TargetMode="External"/><Relationship Id="rId63" Type="http://schemas.openxmlformats.org/officeDocument/2006/relationships/hyperlink" Target="http://www.cpalms.org/Public/PreviewStandard/Preview/5981" TargetMode="External"/><Relationship Id="rId68" Type="http://schemas.openxmlformats.org/officeDocument/2006/relationships/hyperlink" Target="http://www.cpalms.org/Public/PreviewStandard/Preview/5988" TargetMode="External"/><Relationship Id="rId76" Type="http://schemas.openxmlformats.org/officeDocument/2006/relationships/hyperlink" Target="http://www.cpalms.org/Public/PreviewResourceUrl/Preview/83630" TargetMode="External"/><Relationship Id="rId7" Type="http://schemas.openxmlformats.org/officeDocument/2006/relationships/hyperlink" Target="file:///C:\Users\e005514\AppData\Local\Microsoft\Windows\Temporary%20Internet%20Files\Content.Outlook\LRXXT57T\ThC8a9BbMwvpZHZe4s2YOUVRbndCrlfum2wgSgrl52XRDGvlWkykHTsFhQl1sMw3A%252b" TargetMode="External"/><Relationship Id="rId71" Type="http://schemas.openxmlformats.org/officeDocument/2006/relationships/hyperlink" Target="http://www.cpalms.org/Public/PreviewStandard/Preview/6144" TargetMode="External"/><Relationship Id="rId2" Type="http://schemas.openxmlformats.org/officeDocument/2006/relationships/styles" Target="styles.xml"/><Relationship Id="rId16" Type="http://schemas.openxmlformats.org/officeDocument/2006/relationships/hyperlink" Target="http://www.cpalms.org/Public/PreviewStandard/Preview/6034" TargetMode="External"/><Relationship Id="rId29" Type="http://schemas.openxmlformats.org/officeDocument/2006/relationships/hyperlink" Target="http://www.cpalms.org/Public/PreviewStandard/Preview/5980" TargetMode="External"/><Relationship Id="rId11" Type="http://schemas.openxmlformats.org/officeDocument/2006/relationships/hyperlink" Target="http://www.cpalms.org/Public/PreviewStandard/Preview/6081" TargetMode="External"/><Relationship Id="rId24" Type="http://schemas.openxmlformats.org/officeDocument/2006/relationships/hyperlink" Target="http://www.cpalms.org/Public/PreviewStandard/Preview/5984" TargetMode="External"/><Relationship Id="rId32" Type="http://schemas.openxmlformats.org/officeDocument/2006/relationships/hyperlink" Target="http://www.cpalms.org/Public/PreviewStandard/Preview/6082" TargetMode="External"/><Relationship Id="rId37" Type="http://schemas.openxmlformats.org/officeDocument/2006/relationships/hyperlink" Target="http://www.cpalms.org/Public/PreviewStandard/Preview/5981" TargetMode="External"/><Relationship Id="rId40" Type="http://schemas.openxmlformats.org/officeDocument/2006/relationships/hyperlink" Target="http://www.cpalms.org/Public/PreviewStandard/Preview/5982" TargetMode="External"/><Relationship Id="rId45" Type="http://schemas.openxmlformats.org/officeDocument/2006/relationships/hyperlink" Target="http://www.cpalms.org/Public/PreviewStandard/Preview/6031" TargetMode="External"/><Relationship Id="rId53" Type="http://schemas.openxmlformats.org/officeDocument/2006/relationships/hyperlink" Target="http://www.cpalms.org/Public/PreviewStandard/Preview/6029" TargetMode="External"/><Relationship Id="rId58" Type="http://schemas.openxmlformats.org/officeDocument/2006/relationships/hyperlink" Target="http://www.cpalms.org/Public/PreviewStandard/Preview/5981" TargetMode="External"/><Relationship Id="rId66" Type="http://schemas.openxmlformats.org/officeDocument/2006/relationships/hyperlink" Target="http://www.cpalms.org/Public/PreviewResourceUrl/Preview/75916" TargetMode="External"/><Relationship Id="rId74" Type="http://schemas.openxmlformats.org/officeDocument/2006/relationships/hyperlink" Target="http://www.cpalms.org/Public/PreviewStandard/Preview/6118" TargetMode="External"/><Relationship Id="rId79" Type="http://schemas.openxmlformats.org/officeDocument/2006/relationships/theme" Target="theme/theme1.xml"/><Relationship Id="rId5" Type="http://schemas.openxmlformats.org/officeDocument/2006/relationships/hyperlink" Target="http://www.definingthecore.com/html/ela_videos_webinars.php" TargetMode="External"/><Relationship Id="rId61" Type="http://schemas.openxmlformats.org/officeDocument/2006/relationships/hyperlink" Target="http://www.cpalms.org/Public/PreviewStandard/Preview/6032" TargetMode="External"/><Relationship Id="rId10" Type="http://schemas.openxmlformats.org/officeDocument/2006/relationships/hyperlink" Target="http://www.cpalms.org/Public/PreviewStandard/Preview/6080" TargetMode="External"/><Relationship Id="rId19" Type="http://schemas.openxmlformats.org/officeDocument/2006/relationships/hyperlink" Target="http://www.cpalms.org/Public/PreviewStandard/Preview/5986" TargetMode="External"/><Relationship Id="rId31" Type="http://schemas.openxmlformats.org/officeDocument/2006/relationships/hyperlink" Target="http://www.cpalms.org/Public/PreviewStandard/Preview/6081" TargetMode="External"/><Relationship Id="rId44" Type="http://schemas.openxmlformats.org/officeDocument/2006/relationships/hyperlink" Target="http://www.cpalms.org/Public/PreviewStandard/Preview/5986" TargetMode="External"/><Relationship Id="rId52" Type="http://schemas.openxmlformats.org/officeDocument/2006/relationships/hyperlink" Target="http://www.cpalms.org/Public/PreviewResourceUpload/Preview/121784" TargetMode="External"/><Relationship Id="rId60" Type="http://schemas.openxmlformats.org/officeDocument/2006/relationships/hyperlink" Target="http://www.cpalms.org/Public/PreviewStandard/Preview/6031" TargetMode="External"/><Relationship Id="rId65" Type="http://schemas.openxmlformats.org/officeDocument/2006/relationships/hyperlink" Target="http://www.cpalms.org/Public/PreviewStandard/Preview/6034" TargetMode="External"/><Relationship Id="rId73" Type="http://schemas.openxmlformats.org/officeDocument/2006/relationships/hyperlink" Target="http://www.cpalms.org/Public/PreviewStandard/Preview/6117"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palms.org/Public/PreviewStandard/Preview/5980" TargetMode="External"/><Relationship Id="rId14" Type="http://schemas.openxmlformats.org/officeDocument/2006/relationships/hyperlink" Target="http://www.cpalms.org/Public/PreviewStandard/Preview/5984" TargetMode="External"/><Relationship Id="rId22" Type="http://schemas.openxmlformats.org/officeDocument/2006/relationships/hyperlink" Target="http://www.cpalms.org/Public/PreviewStandard/Preview/6033" TargetMode="External"/><Relationship Id="rId27" Type="http://schemas.openxmlformats.org/officeDocument/2006/relationships/hyperlink" Target="http://www.cpalms.org/Public/PreviewResourceUrl/Preview/25845" TargetMode="External"/><Relationship Id="rId30" Type="http://schemas.openxmlformats.org/officeDocument/2006/relationships/hyperlink" Target="http://www.cpalms.org/Public/PreviewStandard/Preview/6080" TargetMode="External"/><Relationship Id="rId35" Type="http://schemas.openxmlformats.org/officeDocument/2006/relationships/hyperlink" Target="http://www.cpalms.org/Public/PreviewStandard/Preview/6082" TargetMode="External"/><Relationship Id="rId43" Type="http://schemas.openxmlformats.org/officeDocument/2006/relationships/hyperlink" Target="http://www.cpalms.org/Public/PreviewStandard/Preview/5986" TargetMode="External"/><Relationship Id="rId48" Type="http://schemas.openxmlformats.org/officeDocument/2006/relationships/hyperlink" Target="http://www.cpalms.org/Public/PreviewStandard/Preview/6033" TargetMode="External"/><Relationship Id="rId56" Type="http://schemas.openxmlformats.org/officeDocument/2006/relationships/hyperlink" Target="http://www.cpalms.org/Public/PreviewStandard/Preview/6081" TargetMode="External"/><Relationship Id="rId64" Type="http://schemas.openxmlformats.org/officeDocument/2006/relationships/hyperlink" Target="http://www.cpalms.org/Public/PreviewStandard/Preview/6033" TargetMode="External"/><Relationship Id="rId69" Type="http://schemas.openxmlformats.org/officeDocument/2006/relationships/hyperlink" Target="http://www.cpalms.org/Public/PreviewStandard/Preview/6115" TargetMode="External"/><Relationship Id="rId77" Type="http://schemas.openxmlformats.org/officeDocument/2006/relationships/hyperlink" Target="http://www.cpalms.org/Public/PreviewResourceUpload/Preview/101547" TargetMode="External"/><Relationship Id="rId8" Type="http://schemas.openxmlformats.org/officeDocument/2006/relationships/hyperlink" Target="http://www.cpalms.org/Public/PreviewStandard/Preview/6029" TargetMode="External"/><Relationship Id="rId51" Type="http://schemas.openxmlformats.org/officeDocument/2006/relationships/hyperlink" Target="https://prezi.com/zbyhzxcixxty/mla-format-documentation-guide/" TargetMode="External"/><Relationship Id="rId72" Type="http://schemas.openxmlformats.org/officeDocument/2006/relationships/hyperlink" Target="http://www.cpalms.org/Public/PreviewStandard/Preview/6145" TargetMode="External"/><Relationship Id="rId3" Type="http://schemas.openxmlformats.org/officeDocument/2006/relationships/settings" Target="settings.xml"/><Relationship Id="rId12" Type="http://schemas.openxmlformats.org/officeDocument/2006/relationships/hyperlink" Target="http://www.cpalms.org/Public/PreviewStandard/Preview/6082" TargetMode="External"/><Relationship Id="rId17" Type="http://schemas.openxmlformats.org/officeDocument/2006/relationships/hyperlink" Target="http://www.cpalms.org/Public/PreviewStandard/Preview/5987" TargetMode="External"/><Relationship Id="rId25" Type="http://schemas.openxmlformats.org/officeDocument/2006/relationships/hyperlink" Target="http://www.cpalms.org/Public/PreviewStandard/Preview/5985" TargetMode="External"/><Relationship Id="rId33" Type="http://schemas.openxmlformats.org/officeDocument/2006/relationships/hyperlink" Target="http://www.cpalms.org/Public/PreviewStandard/Preview/6080" TargetMode="External"/><Relationship Id="rId38" Type="http://schemas.openxmlformats.org/officeDocument/2006/relationships/hyperlink" Target="http://www.cpalms.org/Public/PreviewStandard/Preview/5983" TargetMode="External"/><Relationship Id="rId46" Type="http://schemas.openxmlformats.org/officeDocument/2006/relationships/hyperlink" Target="http://www.cpalms.org/Public/PreviewStandard/Preview/6033" TargetMode="External"/><Relationship Id="rId59" Type="http://schemas.openxmlformats.org/officeDocument/2006/relationships/hyperlink" Target="http://www.cpalms.org/Public/PreviewStandard/Preview/5982" TargetMode="External"/><Relationship Id="rId67" Type="http://schemas.openxmlformats.org/officeDocument/2006/relationships/hyperlink" Target="http://www.cpalms.org/Public/PreviewResourceUrl/Preview/76699" TargetMode="External"/><Relationship Id="rId20" Type="http://schemas.openxmlformats.org/officeDocument/2006/relationships/hyperlink" Target="http://www.cpalms.org/Public/PreviewStandard/Preview/6030" TargetMode="External"/><Relationship Id="rId41" Type="http://schemas.openxmlformats.org/officeDocument/2006/relationships/hyperlink" Target="http://www.cpalms.org/Public/PreviewStandard/Preview/6034" TargetMode="External"/><Relationship Id="rId54" Type="http://schemas.openxmlformats.org/officeDocument/2006/relationships/hyperlink" Target="http://www.cpalms.org/Public/PreviewStandard/Preview/5980" TargetMode="External"/><Relationship Id="rId62" Type="http://schemas.openxmlformats.org/officeDocument/2006/relationships/hyperlink" Target="http://www.cpalms.org/Public/PreviewStandard/Preview/6030" TargetMode="External"/><Relationship Id="rId70" Type="http://schemas.openxmlformats.org/officeDocument/2006/relationships/hyperlink" Target="http://www.cpalms.org/Public/PreviewStandard/Preview/6114" TargetMode="External"/><Relationship Id="rId75" Type="http://schemas.openxmlformats.org/officeDocument/2006/relationships/hyperlink" Target="http://www.cpalms.org/Public/PreviewResourceUrl/Preview/85288" TargetMode="External"/><Relationship Id="rId1" Type="http://schemas.openxmlformats.org/officeDocument/2006/relationships/numbering" Target="numbering.xml"/><Relationship Id="rId6" Type="http://schemas.openxmlformats.org/officeDocument/2006/relationships/hyperlink" Target="https://becon223.eduvision.tv/EmbedPlayer.aspx?q=IsahXh4JBPQZjXeylG1%252bxA%252fEGWYl3BThC8a9BbMwvpZHZe4s2YOUVRbndCrlfum2wgSgrl52XRD4PGB5SrpHQvw5MT1ZNdH3" TargetMode="External"/><Relationship Id="rId15" Type="http://schemas.openxmlformats.org/officeDocument/2006/relationships/hyperlink" Target="http://www.cpalms.org/Public/PreviewStandard/Preview/5982" TargetMode="External"/><Relationship Id="rId23" Type="http://schemas.openxmlformats.org/officeDocument/2006/relationships/hyperlink" Target="http://www.cpalms.org/Public/PreviewStandard/Preview/6034" TargetMode="External"/><Relationship Id="rId28" Type="http://schemas.openxmlformats.org/officeDocument/2006/relationships/hyperlink" Target="http://www.cpalms.org/Public/PreviewStandard/Preview/6029" TargetMode="External"/><Relationship Id="rId36" Type="http://schemas.openxmlformats.org/officeDocument/2006/relationships/hyperlink" Target="http://www.cpalms.org/Public/PreviewStandard/Preview/6030" TargetMode="External"/><Relationship Id="rId49" Type="http://schemas.openxmlformats.org/officeDocument/2006/relationships/hyperlink" Target="http://www.cpalms.org/Public/PreviewStandard/Preview/6034" TargetMode="External"/><Relationship Id="rId57" Type="http://schemas.openxmlformats.org/officeDocument/2006/relationships/hyperlink" Target="http://www.cpalms.org/Public/PreviewStandard/Preview/6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8</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Veatch</dc:creator>
  <cp:keywords/>
  <dc:description/>
  <cp:lastModifiedBy>Jay DiMartino</cp:lastModifiedBy>
  <cp:revision>6</cp:revision>
  <cp:lastPrinted>2015-07-02T17:07:00Z</cp:lastPrinted>
  <dcterms:created xsi:type="dcterms:W3CDTF">2015-07-08T12:35:00Z</dcterms:created>
  <dcterms:modified xsi:type="dcterms:W3CDTF">2015-07-27T17:19:00Z</dcterms:modified>
</cp:coreProperties>
</file>