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900" w:type="dxa"/>
        <w:tblLook w:val="04A0" w:firstRow="1" w:lastRow="0" w:firstColumn="1" w:lastColumn="0" w:noHBand="0" w:noVBand="1"/>
      </w:tblPr>
      <w:tblGrid>
        <w:gridCol w:w="1410"/>
        <w:gridCol w:w="8100"/>
        <w:gridCol w:w="3390"/>
      </w:tblGrid>
      <w:tr w:rsidR="00BB0777" w:rsidRPr="003F05BD" w:rsidTr="000661BF">
        <w:trPr>
          <w:trHeight w:val="480"/>
        </w:trPr>
        <w:tc>
          <w:tcPr>
            <w:tcW w:w="12900" w:type="dxa"/>
            <w:gridSpan w:val="3"/>
            <w:tcBorders>
              <w:top w:val="single" w:sz="24" w:space="0" w:color="auto"/>
              <w:left w:val="single" w:sz="24" w:space="0" w:color="auto"/>
              <w:right w:val="single" w:sz="24" w:space="0" w:color="auto"/>
            </w:tcBorders>
            <w:shd w:val="clear" w:color="auto" w:fill="FFC000"/>
            <w:vAlign w:val="center"/>
          </w:tcPr>
          <w:p w:rsidR="00BB0777" w:rsidRPr="003F05BD" w:rsidRDefault="00576445" w:rsidP="0056237D">
            <w:pPr>
              <w:jc w:val="center"/>
              <w:rPr>
                <w:rFonts w:cs="Times New Roman"/>
              </w:rPr>
            </w:pPr>
            <w:r>
              <w:rPr>
                <w:rFonts w:cs="Times New Roman"/>
              </w:rPr>
              <w:t>English I</w:t>
            </w:r>
            <w:r w:rsidR="00763799" w:rsidRPr="003F05BD">
              <w:rPr>
                <w:rFonts w:cs="Times New Roman"/>
              </w:rPr>
              <w:t xml:space="preserve"> </w:t>
            </w:r>
            <w:r w:rsidR="00BB0777" w:rsidRPr="003F05BD">
              <w:rPr>
                <w:rFonts w:cs="Times New Roman"/>
              </w:rPr>
              <w:t>Language Arts (</w:t>
            </w:r>
            <w:r>
              <w:rPr>
                <w:rFonts w:cs="Times New Roman"/>
              </w:rPr>
              <w:t>9</w:t>
            </w:r>
            <w:r w:rsidR="00BB0777" w:rsidRPr="003F05BD">
              <w:rPr>
                <w:rFonts w:cs="Times New Roman"/>
                <w:vertAlign w:val="superscript"/>
              </w:rPr>
              <w:t>th</w:t>
            </w:r>
            <w:r w:rsidR="00BB0777" w:rsidRPr="003F05BD">
              <w:rPr>
                <w:rFonts w:cs="Times New Roman"/>
              </w:rPr>
              <w:t xml:space="preserve"> grade)</w:t>
            </w:r>
          </w:p>
          <w:p w:rsidR="00BB0777" w:rsidRPr="003F05BD" w:rsidRDefault="00BB0777" w:rsidP="0056237D">
            <w:pPr>
              <w:jc w:val="center"/>
              <w:rPr>
                <w:rFonts w:cs="Times New Roman"/>
              </w:rPr>
            </w:pPr>
            <w:r w:rsidRPr="003F05BD">
              <w:rPr>
                <w:rFonts w:cs="Times New Roman"/>
              </w:rPr>
              <w:t>Year at a Glance</w:t>
            </w:r>
          </w:p>
        </w:tc>
      </w:tr>
      <w:tr w:rsidR="00BB0777" w:rsidRPr="00DB64CC" w:rsidTr="00DB64CC">
        <w:trPr>
          <w:trHeight w:val="480"/>
        </w:trPr>
        <w:tc>
          <w:tcPr>
            <w:tcW w:w="1410" w:type="dxa"/>
            <w:vMerge w:val="restart"/>
            <w:tcBorders>
              <w:top w:val="single" w:sz="24" w:space="0" w:color="auto"/>
              <w:left w:val="single" w:sz="24" w:space="0" w:color="auto"/>
            </w:tcBorders>
            <w:shd w:val="clear" w:color="auto" w:fill="F2F2F2" w:themeFill="background1" w:themeFillShade="F2"/>
            <w:vAlign w:val="center"/>
          </w:tcPr>
          <w:p w:rsidR="00BB0777" w:rsidRPr="00DB64CC" w:rsidRDefault="00693E35" w:rsidP="00185394">
            <w:pPr>
              <w:jc w:val="center"/>
              <w:rPr>
                <w:rFonts w:cs="Times New Roman"/>
              </w:rPr>
            </w:pPr>
            <w:r w:rsidRPr="00DB64CC">
              <w:rPr>
                <w:rFonts w:cs="Times New Roman"/>
              </w:rPr>
              <w:t>English II Language Arts</w:t>
            </w:r>
            <w:r w:rsidR="00BB0777" w:rsidRPr="00DB64CC">
              <w:rPr>
                <w:rFonts w:cs="Times New Roman"/>
              </w:rPr>
              <w:t>(</w:t>
            </w:r>
            <w:r w:rsidR="00576445" w:rsidRPr="00DB64CC">
              <w:rPr>
                <w:rFonts w:cs="Times New Roman"/>
              </w:rPr>
              <w:t>9</w:t>
            </w:r>
            <w:r w:rsidR="00BB0777" w:rsidRPr="00DB64CC">
              <w:rPr>
                <w:rFonts w:cs="Times New Roman"/>
                <w:vertAlign w:val="superscript"/>
              </w:rPr>
              <w:t>th</w:t>
            </w:r>
            <w:r w:rsidR="00BB0777" w:rsidRPr="00DB64CC">
              <w:rPr>
                <w:rFonts w:cs="Times New Roman"/>
              </w:rPr>
              <w:t xml:space="preserve"> Grade)  Language Arts </w:t>
            </w:r>
          </w:p>
          <w:p w:rsidR="00BB0777" w:rsidRPr="00DB64CC" w:rsidRDefault="00BB0777" w:rsidP="0056237D">
            <w:pPr>
              <w:jc w:val="center"/>
              <w:rPr>
                <w:rFonts w:cs="Times New Roman"/>
              </w:rPr>
            </w:pPr>
            <w:r w:rsidRPr="00DB64CC">
              <w:rPr>
                <w:rFonts w:cs="Times New Roman"/>
              </w:rPr>
              <w:t>Course Description to be covered over 4 quarters</w:t>
            </w:r>
          </w:p>
        </w:tc>
        <w:tc>
          <w:tcPr>
            <w:tcW w:w="8100" w:type="dxa"/>
            <w:vMerge w:val="restart"/>
            <w:tcBorders>
              <w:top w:val="single" w:sz="24" w:space="0" w:color="auto"/>
            </w:tcBorders>
            <w:shd w:val="clear" w:color="auto" w:fill="F2F2F2" w:themeFill="background1" w:themeFillShade="F2"/>
            <w:vAlign w:val="center"/>
          </w:tcPr>
          <w:p w:rsidR="00BB0777" w:rsidRPr="00DB64CC" w:rsidRDefault="00BB0777" w:rsidP="00263F58">
            <w:pPr>
              <w:shd w:val="clear" w:color="auto" w:fill="FFFFFF"/>
              <w:jc w:val="center"/>
              <w:rPr>
                <w:rFonts w:eastAsia="Times New Roman" w:cs="Times New Roman"/>
                <w:color w:val="2D2D2D"/>
              </w:rPr>
            </w:pPr>
            <w:r w:rsidRPr="00DB64CC">
              <w:rPr>
                <w:rFonts w:eastAsia="Times New Roman" w:cs="Times New Roman"/>
                <w:color w:val="2D2D2D"/>
              </w:rPr>
              <w:t>Course Description</w:t>
            </w:r>
          </w:p>
          <w:p w:rsidR="008F16E7" w:rsidRPr="00DB64CC" w:rsidRDefault="008F16E7" w:rsidP="008F16E7">
            <w:pPr>
              <w:spacing w:after="240"/>
              <w:rPr>
                <w:rFonts w:eastAsia="Times New Roman" w:cs="Times New Roman"/>
              </w:rPr>
            </w:pPr>
            <w:r w:rsidRPr="00DB64CC">
              <w:rPr>
                <w:rFonts w:eastAsia="Times New Roman" w:cs="Times New Roman"/>
              </w:rPr>
              <w:t xml:space="preserve">The purpose of this course is to provide grade </w:t>
            </w:r>
            <w:r w:rsidR="007C73CD">
              <w:rPr>
                <w:rFonts w:eastAsia="Times New Roman" w:cs="Times New Roman"/>
              </w:rPr>
              <w:t>9</w:t>
            </w:r>
            <w:bookmarkStart w:id="0" w:name="_GoBack"/>
            <w:bookmarkEnd w:id="0"/>
            <w:r w:rsidRPr="00DB64CC">
              <w:rPr>
                <w:rFonts w:eastAsia="Times New Roman" w:cs="Times New Roman"/>
              </w:rPr>
              <w:t xml:space="preserve"> students, using texts of high complexity, integrated language arts study in reading, writing, speaking, listening, and language for college and career preparation and readiness. The content should include, but not be limited to, the following:</w:t>
            </w:r>
          </w:p>
          <w:p w:rsidR="008F16E7" w:rsidRPr="00DB64CC" w:rsidRDefault="008F16E7" w:rsidP="00576445">
            <w:pPr>
              <w:numPr>
                <w:ilvl w:val="0"/>
                <w:numId w:val="16"/>
              </w:numPr>
              <w:rPr>
                <w:rFonts w:eastAsia="Times New Roman" w:cs="Times New Roman"/>
              </w:rPr>
            </w:pPr>
            <w:r w:rsidRPr="00DB64CC">
              <w:rPr>
                <w:rFonts w:eastAsia="Times New Roman" w:cs="Times New Roman"/>
              </w:rPr>
              <w:t>active reading of varied texts for what they say explicitly, as well as the logical inferences that can be drawn</w:t>
            </w:r>
          </w:p>
          <w:p w:rsidR="008F16E7" w:rsidRPr="00DB64CC" w:rsidRDefault="008F16E7" w:rsidP="00576445">
            <w:pPr>
              <w:numPr>
                <w:ilvl w:val="0"/>
                <w:numId w:val="16"/>
              </w:numPr>
              <w:rPr>
                <w:rFonts w:eastAsia="Times New Roman" w:cs="Times New Roman"/>
              </w:rPr>
            </w:pPr>
            <w:r w:rsidRPr="00DB64CC">
              <w:rPr>
                <w:rFonts w:eastAsia="Times New Roman" w:cs="Times New Roman"/>
              </w:rPr>
              <w:t xml:space="preserve">analysis of literature and informational texts from varied literary periods to examine: </w:t>
            </w:r>
          </w:p>
          <w:p w:rsidR="008F16E7" w:rsidRPr="00DB64CC" w:rsidRDefault="008F16E7" w:rsidP="00576445">
            <w:pPr>
              <w:numPr>
                <w:ilvl w:val="1"/>
                <w:numId w:val="16"/>
              </w:numPr>
              <w:rPr>
                <w:rFonts w:eastAsia="Times New Roman" w:cs="Times New Roman"/>
              </w:rPr>
            </w:pPr>
            <w:r w:rsidRPr="00DB64CC">
              <w:rPr>
                <w:rFonts w:eastAsia="Times New Roman" w:cs="Times New Roman"/>
              </w:rPr>
              <w:t>text craft and structure</w:t>
            </w:r>
          </w:p>
          <w:p w:rsidR="008F16E7" w:rsidRPr="00DB64CC" w:rsidRDefault="008F16E7" w:rsidP="00576445">
            <w:pPr>
              <w:numPr>
                <w:ilvl w:val="1"/>
                <w:numId w:val="16"/>
              </w:numPr>
              <w:rPr>
                <w:rFonts w:eastAsia="Times New Roman" w:cs="Times New Roman"/>
              </w:rPr>
            </w:pPr>
            <w:r w:rsidRPr="00DB64CC">
              <w:rPr>
                <w:rFonts w:eastAsia="Times New Roman" w:cs="Times New Roman"/>
              </w:rPr>
              <w:t>elements of literature</w:t>
            </w:r>
          </w:p>
          <w:p w:rsidR="008F16E7" w:rsidRPr="00DB64CC" w:rsidRDefault="008F16E7" w:rsidP="00576445">
            <w:pPr>
              <w:numPr>
                <w:ilvl w:val="1"/>
                <w:numId w:val="16"/>
              </w:numPr>
              <w:rPr>
                <w:rFonts w:eastAsia="Times New Roman" w:cs="Times New Roman"/>
              </w:rPr>
            </w:pPr>
            <w:r w:rsidRPr="00DB64CC">
              <w:rPr>
                <w:rFonts w:eastAsia="Times New Roman" w:cs="Times New Roman"/>
              </w:rPr>
              <w:t>arguments and claims supported by textual evidence</w:t>
            </w:r>
          </w:p>
          <w:p w:rsidR="008F16E7" w:rsidRPr="00DB64CC" w:rsidRDefault="008F16E7" w:rsidP="00576445">
            <w:pPr>
              <w:numPr>
                <w:ilvl w:val="1"/>
                <w:numId w:val="16"/>
              </w:numPr>
              <w:rPr>
                <w:rFonts w:eastAsia="Times New Roman" w:cs="Times New Roman"/>
              </w:rPr>
            </w:pPr>
            <w:r w:rsidRPr="00DB64CC">
              <w:rPr>
                <w:rFonts w:eastAsia="Times New Roman" w:cs="Times New Roman"/>
              </w:rPr>
              <w:t>power and impact of language</w:t>
            </w:r>
          </w:p>
          <w:p w:rsidR="008F16E7" w:rsidRPr="00DB64CC" w:rsidRDefault="008F16E7" w:rsidP="00576445">
            <w:pPr>
              <w:numPr>
                <w:ilvl w:val="1"/>
                <w:numId w:val="16"/>
              </w:numPr>
              <w:rPr>
                <w:rFonts w:eastAsia="Times New Roman" w:cs="Times New Roman"/>
              </w:rPr>
            </w:pPr>
            <w:r w:rsidRPr="00DB64CC">
              <w:rPr>
                <w:rFonts w:eastAsia="Times New Roman" w:cs="Times New Roman"/>
              </w:rPr>
              <w:t>influence of history, culture, and setting on language</w:t>
            </w:r>
          </w:p>
          <w:p w:rsidR="008F16E7" w:rsidRPr="00DB64CC" w:rsidRDefault="008F16E7" w:rsidP="00576445">
            <w:pPr>
              <w:numPr>
                <w:ilvl w:val="1"/>
                <w:numId w:val="16"/>
              </w:numPr>
              <w:rPr>
                <w:rFonts w:eastAsia="Times New Roman" w:cs="Times New Roman"/>
              </w:rPr>
            </w:pPr>
            <w:r w:rsidRPr="00DB64CC">
              <w:rPr>
                <w:rFonts w:eastAsia="Times New Roman" w:cs="Times New Roman"/>
              </w:rPr>
              <w:t>personal critical and aesthetic response</w:t>
            </w:r>
          </w:p>
          <w:p w:rsidR="008F16E7" w:rsidRPr="00DB64CC" w:rsidRDefault="008F16E7" w:rsidP="00576445">
            <w:pPr>
              <w:numPr>
                <w:ilvl w:val="0"/>
                <w:numId w:val="16"/>
              </w:numPr>
              <w:rPr>
                <w:rFonts w:eastAsia="Times New Roman" w:cs="Times New Roman"/>
              </w:rPr>
            </w:pPr>
            <w:r w:rsidRPr="00DB64CC">
              <w:rPr>
                <w:rFonts w:eastAsia="Times New Roman" w:cs="Times New Roman"/>
              </w:rPr>
              <w:t xml:space="preserve">writing for varied purposes </w:t>
            </w:r>
          </w:p>
          <w:p w:rsidR="008F16E7" w:rsidRPr="00DB64CC" w:rsidRDefault="008F16E7" w:rsidP="00576445">
            <w:pPr>
              <w:numPr>
                <w:ilvl w:val="1"/>
                <w:numId w:val="16"/>
              </w:numPr>
              <w:rPr>
                <w:rFonts w:eastAsia="Times New Roman" w:cs="Times New Roman"/>
              </w:rPr>
            </w:pPr>
            <w:r w:rsidRPr="00DB64CC">
              <w:rPr>
                <w:rFonts w:eastAsia="Times New Roman" w:cs="Times New Roman"/>
              </w:rPr>
              <w:t>developing and supporting argumentative claims</w:t>
            </w:r>
          </w:p>
          <w:p w:rsidR="008F16E7" w:rsidRPr="00DB64CC" w:rsidRDefault="008F16E7" w:rsidP="00576445">
            <w:pPr>
              <w:numPr>
                <w:ilvl w:val="1"/>
                <w:numId w:val="16"/>
              </w:numPr>
              <w:rPr>
                <w:rFonts w:eastAsia="Times New Roman" w:cs="Times New Roman"/>
              </w:rPr>
            </w:pPr>
            <w:r w:rsidRPr="00DB64CC">
              <w:rPr>
                <w:rFonts w:eastAsia="Times New Roman" w:cs="Times New Roman"/>
              </w:rPr>
              <w:t>crafting coherent, supported informative/expository texts</w:t>
            </w:r>
          </w:p>
          <w:p w:rsidR="008F16E7" w:rsidRPr="00DB64CC" w:rsidRDefault="008F16E7" w:rsidP="00576445">
            <w:pPr>
              <w:numPr>
                <w:ilvl w:val="1"/>
                <w:numId w:val="16"/>
              </w:numPr>
              <w:rPr>
                <w:rFonts w:eastAsia="Times New Roman" w:cs="Times New Roman"/>
              </w:rPr>
            </w:pPr>
            <w:r w:rsidRPr="00DB64CC">
              <w:rPr>
                <w:rFonts w:eastAsia="Times New Roman" w:cs="Times New Roman"/>
              </w:rPr>
              <w:t>responding to literature for personal and analytical purposes</w:t>
            </w:r>
          </w:p>
          <w:p w:rsidR="008F16E7" w:rsidRPr="00DB64CC" w:rsidRDefault="008F16E7" w:rsidP="00576445">
            <w:pPr>
              <w:numPr>
                <w:ilvl w:val="1"/>
                <w:numId w:val="16"/>
              </w:numPr>
              <w:rPr>
                <w:rFonts w:eastAsia="Times New Roman" w:cs="Times New Roman"/>
              </w:rPr>
            </w:pPr>
            <w:r w:rsidRPr="00DB64CC">
              <w:rPr>
                <w:rFonts w:eastAsia="Times New Roman" w:cs="Times New Roman"/>
              </w:rPr>
              <w:t>writing narratives to develop real or imagined events</w:t>
            </w:r>
          </w:p>
          <w:p w:rsidR="008F16E7" w:rsidRPr="00DB64CC" w:rsidRDefault="008F16E7" w:rsidP="00576445">
            <w:pPr>
              <w:numPr>
                <w:ilvl w:val="1"/>
                <w:numId w:val="16"/>
              </w:numPr>
              <w:rPr>
                <w:rFonts w:eastAsia="Times New Roman" w:cs="Times New Roman"/>
              </w:rPr>
            </w:pPr>
            <w:r w:rsidRPr="00DB64CC">
              <w:rPr>
                <w:rFonts w:eastAsia="Times New Roman" w:cs="Times New Roman"/>
              </w:rPr>
              <w:t>writing to sources using text- based evidence and reasoning</w:t>
            </w:r>
          </w:p>
          <w:p w:rsidR="008F16E7" w:rsidRPr="00DB64CC" w:rsidRDefault="008F16E7" w:rsidP="00576445">
            <w:pPr>
              <w:numPr>
                <w:ilvl w:val="1"/>
                <w:numId w:val="16"/>
              </w:numPr>
              <w:rPr>
                <w:rFonts w:eastAsia="Times New Roman" w:cs="Times New Roman"/>
              </w:rPr>
            </w:pPr>
            <w:r w:rsidRPr="00DB64CC">
              <w:rPr>
                <w:rFonts w:eastAsia="Times New Roman" w:cs="Times New Roman"/>
              </w:rPr>
              <w:t>writing to sources using text- based evidence and reasoning</w:t>
            </w:r>
          </w:p>
          <w:p w:rsidR="008F16E7" w:rsidRPr="00DB64CC" w:rsidRDefault="008F16E7" w:rsidP="008F16E7">
            <w:pPr>
              <w:numPr>
                <w:ilvl w:val="0"/>
                <w:numId w:val="16"/>
              </w:numPr>
              <w:spacing w:after="240"/>
              <w:rPr>
                <w:rFonts w:eastAsia="Times New Roman" w:cs="Times New Roman"/>
              </w:rPr>
            </w:pPr>
            <w:r w:rsidRPr="00DB64CC">
              <w:rPr>
                <w:rFonts w:eastAsia="Times New Roman" w:cs="Times New Roman"/>
              </w:rPr>
              <w:t>effective listening, speaking, and viewing strategies with emphasis on the use of evidence to support or refute a claim in multimedia presentations, class discussions, and extended text discussions</w:t>
            </w:r>
          </w:p>
          <w:p w:rsidR="008F16E7" w:rsidRPr="00DB64CC" w:rsidRDefault="008F16E7" w:rsidP="008F16E7">
            <w:pPr>
              <w:numPr>
                <w:ilvl w:val="0"/>
                <w:numId w:val="16"/>
              </w:numPr>
              <w:spacing w:after="240"/>
              <w:rPr>
                <w:rFonts w:eastAsia="Times New Roman" w:cs="Times New Roman"/>
              </w:rPr>
            </w:pPr>
            <w:r w:rsidRPr="00DB64CC">
              <w:rPr>
                <w:rFonts w:eastAsia="Times New Roman" w:cs="Times New Roman"/>
              </w:rPr>
              <w:t>collaboration amongst peers</w:t>
            </w:r>
          </w:p>
          <w:p w:rsidR="00BB0777" w:rsidRPr="00DB64CC" w:rsidRDefault="00BB0777" w:rsidP="00576445">
            <w:pPr>
              <w:shd w:val="clear" w:color="auto" w:fill="FFFFFF"/>
              <w:rPr>
                <w:rFonts w:eastAsia="Times New Roman" w:cs="Times New Roman"/>
                <w:color w:val="2D2D2D"/>
              </w:rPr>
            </w:pPr>
            <w:r w:rsidRPr="00DB64CC">
              <w:rPr>
                <w:rFonts w:eastAsia="Times New Roman" w:cs="Times New Roman"/>
                <w:color w:val="2D2D2D"/>
              </w:rPr>
              <w:t>*</w:t>
            </w:r>
            <w:r w:rsidRPr="00DB64CC">
              <w:rPr>
                <w:rFonts w:cs="Times New Roman"/>
                <w:i/>
                <w:color w:val="FF0000"/>
              </w:rPr>
              <w:t>Unlike most other subjects, the English Language Arts standards are not taught in sequential order. This means that standards spiral in and out of each lesson and will be repeated throughout the year depending on the theme, task, and text.</w:t>
            </w:r>
          </w:p>
        </w:tc>
        <w:tc>
          <w:tcPr>
            <w:tcW w:w="3390" w:type="dxa"/>
            <w:tcBorders>
              <w:top w:val="single" w:sz="24" w:space="0" w:color="auto"/>
              <w:bottom w:val="nil"/>
              <w:right w:val="single" w:sz="24" w:space="0" w:color="auto"/>
            </w:tcBorders>
            <w:shd w:val="clear" w:color="auto" w:fill="F2F2F2" w:themeFill="background1" w:themeFillShade="F2"/>
            <w:vAlign w:val="center"/>
          </w:tcPr>
          <w:p w:rsidR="00BB0777" w:rsidRPr="00DB64CC" w:rsidRDefault="00BB0777" w:rsidP="00185394">
            <w:pPr>
              <w:jc w:val="center"/>
              <w:rPr>
                <w:rFonts w:cs="Times New Roman"/>
                <w:u w:val="single"/>
              </w:rPr>
            </w:pPr>
            <w:r w:rsidRPr="00DB64CC">
              <w:rPr>
                <w:rFonts w:cs="Times New Roman"/>
                <w:u w:val="single"/>
              </w:rPr>
              <w:t>Family Resources</w:t>
            </w:r>
          </w:p>
          <w:p w:rsidR="00BB0777" w:rsidRPr="00DB64CC" w:rsidRDefault="00BB0777" w:rsidP="00185394">
            <w:pPr>
              <w:rPr>
                <w:rFonts w:cs="Times New Roman"/>
              </w:rPr>
            </w:pPr>
          </w:p>
          <w:p w:rsidR="00BB0777" w:rsidRPr="00DB64CC" w:rsidRDefault="00737237" w:rsidP="00185394">
            <w:pPr>
              <w:rPr>
                <w:rStyle w:val="Hyperlink"/>
                <w:rFonts w:cs="Times New Roman"/>
              </w:rPr>
            </w:pPr>
            <w:r w:rsidRPr="00DB64CC">
              <w:rPr>
                <w:rFonts w:cs="Times New Roman"/>
              </w:rPr>
              <w:fldChar w:fldCharType="begin"/>
            </w:r>
            <w:r w:rsidR="00292C45" w:rsidRPr="00DB64CC">
              <w:rPr>
                <w:rFonts w:cs="Times New Roman"/>
              </w:rPr>
              <w:instrText>HYPERLINK "http://www.flstandards.org/sites/www/Uploads/G9-10_LanguageArts_Florida_Standards_Master.pdf"</w:instrText>
            </w:r>
            <w:r w:rsidRPr="00DB64CC">
              <w:rPr>
                <w:rFonts w:cs="Times New Roman"/>
              </w:rPr>
              <w:fldChar w:fldCharType="separate"/>
            </w:r>
            <w:r w:rsidR="00BB0777" w:rsidRPr="00DB64CC">
              <w:rPr>
                <w:rStyle w:val="Hyperlink"/>
                <w:rFonts w:cs="Times New Roman"/>
              </w:rPr>
              <w:t>Language Arts Florida Stand</w:t>
            </w:r>
            <w:r w:rsidRPr="00DB64CC">
              <w:rPr>
                <w:rStyle w:val="Hyperlink"/>
                <w:rFonts w:cs="Times New Roman"/>
              </w:rPr>
              <w:t xml:space="preserve">ards Grade </w:t>
            </w:r>
            <w:r w:rsidR="00576445" w:rsidRPr="00DB64CC">
              <w:rPr>
                <w:rStyle w:val="Hyperlink"/>
                <w:rFonts w:cs="Times New Roman"/>
              </w:rPr>
              <w:t>9-</w:t>
            </w:r>
            <w:r w:rsidR="00763799" w:rsidRPr="00DB64CC">
              <w:rPr>
                <w:rStyle w:val="Hyperlink"/>
                <w:rFonts w:cs="Times New Roman"/>
              </w:rPr>
              <w:t>10</w:t>
            </w:r>
            <w:r w:rsidR="00BB0777" w:rsidRPr="00DB64CC">
              <w:rPr>
                <w:rStyle w:val="Hyperlink"/>
                <w:rFonts w:cs="Times New Roman"/>
              </w:rPr>
              <w:t xml:space="preserve"> </w:t>
            </w:r>
          </w:p>
          <w:p w:rsidR="00BB0777" w:rsidRPr="00DB64CC" w:rsidRDefault="00737237" w:rsidP="00185394">
            <w:pPr>
              <w:rPr>
                <w:rFonts w:cs="Times New Roman"/>
              </w:rPr>
            </w:pPr>
            <w:r w:rsidRPr="00DB64CC">
              <w:rPr>
                <w:rFonts w:cs="Times New Roman"/>
              </w:rPr>
              <w:fldChar w:fldCharType="end"/>
            </w:r>
          </w:p>
          <w:p w:rsidR="00BB0777" w:rsidRPr="00DB64CC" w:rsidRDefault="007C73CD" w:rsidP="00185394">
            <w:pPr>
              <w:jc w:val="both"/>
              <w:textAlignment w:val="baseline"/>
              <w:rPr>
                <w:rFonts w:cs="Times New Roman"/>
                <w:color w:val="0070C0"/>
              </w:rPr>
            </w:pPr>
            <w:hyperlink r:id="rId5" w:history="1">
              <w:r w:rsidR="00BB0777" w:rsidRPr="00DB64CC">
                <w:rPr>
                  <w:rStyle w:val="Hyperlink"/>
                  <w:rFonts w:cs="Times New Roman"/>
                  <w:bCs/>
                  <w:color w:val="0070C0"/>
                  <w:bdr w:val="none" w:sz="0" w:space="0" w:color="auto" w:frame="1"/>
                </w:rPr>
                <w:t>ELA Throughout the Day</w:t>
              </w:r>
            </w:hyperlink>
          </w:p>
          <w:p w:rsidR="00BB0777" w:rsidRPr="00DB64CC" w:rsidRDefault="00BB0777" w:rsidP="00185394">
            <w:pPr>
              <w:jc w:val="both"/>
              <w:textAlignment w:val="baseline"/>
              <w:rPr>
                <w:rFonts w:cs="Times New Roman"/>
                <w:color w:val="0070C0"/>
              </w:rPr>
            </w:pPr>
          </w:p>
          <w:p w:rsidR="00BB0777" w:rsidRPr="00DB64CC" w:rsidRDefault="007C73CD" w:rsidP="00185394">
            <w:pPr>
              <w:jc w:val="both"/>
              <w:textAlignment w:val="baseline"/>
              <w:rPr>
                <w:rFonts w:cs="Times New Roman"/>
                <w:color w:val="0070C0"/>
              </w:rPr>
            </w:pPr>
            <w:hyperlink r:id="rId6" w:history="1">
              <w:r w:rsidR="00BB0777" w:rsidRPr="00DB64CC">
                <w:rPr>
                  <w:rStyle w:val="Hyperlink"/>
                  <w:rFonts w:cs="Times New Roman"/>
                  <w:color w:val="0070C0"/>
                </w:rPr>
                <w:t>Coming Prepared to Discuss</w:t>
              </w:r>
            </w:hyperlink>
          </w:p>
          <w:p w:rsidR="00BB0777" w:rsidRPr="00DB64CC" w:rsidRDefault="00BB0777" w:rsidP="00185394">
            <w:pPr>
              <w:jc w:val="both"/>
              <w:textAlignment w:val="baseline"/>
              <w:rPr>
                <w:rFonts w:cs="Times New Roman"/>
                <w:color w:val="0070C0"/>
              </w:rPr>
            </w:pPr>
          </w:p>
          <w:p w:rsidR="00BB0777" w:rsidRPr="00DB64CC" w:rsidRDefault="007C73CD" w:rsidP="00185394">
            <w:pPr>
              <w:jc w:val="both"/>
              <w:textAlignment w:val="baseline"/>
              <w:rPr>
                <w:rFonts w:cs="Times New Roman"/>
                <w:color w:val="0070C0"/>
              </w:rPr>
            </w:pPr>
            <w:hyperlink r:id="rId7" w:history="1">
              <w:r w:rsidR="00BB0777" w:rsidRPr="00DB64CC">
                <w:rPr>
                  <w:rStyle w:val="Hyperlink"/>
                  <w:rFonts w:cs="Times New Roman"/>
                </w:rPr>
                <w:t>What Is Text Based Talk</w:t>
              </w:r>
            </w:hyperlink>
            <w:r w:rsidR="00BB0777" w:rsidRPr="00DB64CC">
              <w:rPr>
                <w:rFonts w:cs="Times New Roman"/>
                <w:color w:val="0070C0"/>
              </w:rPr>
              <w:t>?</w:t>
            </w:r>
          </w:p>
          <w:p w:rsidR="00BB0777" w:rsidRPr="00DB64CC" w:rsidRDefault="00BB0777" w:rsidP="00185394">
            <w:pPr>
              <w:rPr>
                <w:rFonts w:cs="Times New Roman"/>
              </w:rPr>
            </w:pPr>
          </w:p>
          <w:p w:rsidR="00BB0777" w:rsidRPr="00DB64CC" w:rsidRDefault="00BB0777" w:rsidP="0056237D">
            <w:pPr>
              <w:jc w:val="center"/>
              <w:rPr>
                <w:rFonts w:cs="Times New Roman"/>
              </w:rPr>
            </w:pPr>
          </w:p>
          <w:p w:rsidR="00BB0777" w:rsidRPr="00DB64CC" w:rsidRDefault="00D703D3" w:rsidP="001B5751">
            <w:pPr>
              <w:rPr>
                <w:rFonts w:cs="Times New Roman"/>
                <w:i/>
              </w:rPr>
            </w:pPr>
            <w:r w:rsidRPr="00DB64CC">
              <w:rPr>
                <w:rFonts w:cs="Times New Roman"/>
                <w:i/>
                <w:color w:val="FF0000"/>
              </w:rPr>
              <w:t xml:space="preserve">Please note that short and extended informational and argumentative writing tasks </w:t>
            </w:r>
            <w:r w:rsidR="001B5751" w:rsidRPr="00DB64CC">
              <w:rPr>
                <w:rFonts w:cs="Times New Roman"/>
                <w:i/>
                <w:color w:val="FF0000"/>
              </w:rPr>
              <w:t>will</w:t>
            </w:r>
            <w:r w:rsidRPr="00DB64CC">
              <w:rPr>
                <w:rFonts w:cs="Times New Roman"/>
                <w:i/>
                <w:color w:val="FF0000"/>
              </w:rPr>
              <w:t xml:space="preserve"> be embedded into reading </w:t>
            </w:r>
            <w:r w:rsidR="001B5751" w:rsidRPr="00DB64CC">
              <w:rPr>
                <w:rFonts w:cs="Times New Roman"/>
                <w:i/>
                <w:color w:val="FF0000"/>
              </w:rPr>
              <w:t xml:space="preserve">responses </w:t>
            </w:r>
            <w:r w:rsidRPr="00DB64CC">
              <w:rPr>
                <w:rFonts w:cs="Times New Roman"/>
                <w:i/>
                <w:color w:val="FF0000"/>
              </w:rPr>
              <w:t>to support students as they progress towards the FSA Writing Assessment.</w:t>
            </w:r>
          </w:p>
        </w:tc>
      </w:tr>
      <w:tr w:rsidR="00BB0777" w:rsidRPr="00DB64CC" w:rsidTr="00DB64CC">
        <w:trPr>
          <w:trHeight w:val="480"/>
        </w:trPr>
        <w:tc>
          <w:tcPr>
            <w:tcW w:w="1410" w:type="dxa"/>
            <w:vMerge/>
            <w:tcBorders>
              <w:left w:val="single" w:sz="24" w:space="0" w:color="auto"/>
            </w:tcBorders>
            <w:shd w:val="clear" w:color="auto" w:fill="F2F2F2" w:themeFill="background1" w:themeFillShade="F2"/>
            <w:vAlign w:val="center"/>
          </w:tcPr>
          <w:p w:rsidR="00BB0777" w:rsidRPr="00DB64CC" w:rsidRDefault="00BB0777" w:rsidP="0056237D">
            <w:pPr>
              <w:jc w:val="center"/>
              <w:rPr>
                <w:rFonts w:cs="Times New Roman"/>
              </w:rPr>
            </w:pPr>
          </w:p>
        </w:tc>
        <w:tc>
          <w:tcPr>
            <w:tcW w:w="8100" w:type="dxa"/>
            <w:vMerge/>
            <w:shd w:val="clear" w:color="auto" w:fill="F2F2F2" w:themeFill="background1" w:themeFillShade="F2"/>
            <w:vAlign w:val="center"/>
          </w:tcPr>
          <w:p w:rsidR="00BB0777" w:rsidRPr="00DB64CC" w:rsidRDefault="00BB0777" w:rsidP="0056237D">
            <w:pPr>
              <w:rPr>
                <w:rFonts w:cs="Times New Roman"/>
              </w:rPr>
            </w:pPr>
          </w:p>
        </w:tc>
        <w:tc>
          <w:tcPr>
            <w:tcW w:w="3390" w:type="dxa"/>
            <w:tcBorders>
              <w:top w:val="nil"/>
              <w:bottom w:val="nil"/>
              <w:right w:val="single" w:sz="24" w:space="0" w:color="auto"/>
            </w:tcBorders>
            <w:shd w:val="clear" w:color="auto" w:fill="F2F2F2" w:themeFill="background1" w:themeFillShade="F2"/>
            <w:vAlign w:val="center"/>
          </w:tcPr>
          <w:p w:rsidR="00BB0777" w:rsidRPr="00DB64CC" w:rsidRDefault="00BB0777" w:rsidP="0056237D">
            <w:pPr>
              <w:jc w:val="center"/>
              <w:rPr>
                <w:rFonts w:cs="Times New Roman"/>
              </w:rPr>
            </w:pPr>
          </w:p>
        </w:tc>
      </w:tr>
      <w:tr w:rsidR="00BB0777" w:rsidRPr="00DB64CC" w:rsidTr="00DB64CC">
        <w:trPr>
          <w:trHeight w:val="480"/>
        </w:trPr>
        <w:tc>
          <w:tcPr>
            <w:tcW w:w="1410" w:type="dxa"/>
            <w:vMerge/>
            <w:tcBorders>
              <w:left w:val="single" w:sz="24" w:space="0" w:color="auto"/>
            </w:tcBorders>
            <w:shd w:val="clear" w:color="auto" w:fill="F2F2F2" w:themeFill="background1" w:themeFillShade="F2"/>
            <w:vAlign w:val="center"/>
          </w:tcPr>
          <w:p w:rsidR="00BB0777" w:rsidRPr="00DB64CC" w:rsidRDefault="00BB0777" w:rsidP="0056237D">
            <w:pPr>
              <w:jc w:val="center"/>
              <w:rPr>
                <w:rFonts w:cs="Times New Roman"/>
              </w:rPr>
            </w:pPr>
          </w:p>
        </w:tc>
        <w:tc>
          <w:tcPr>
            <w:tcW w:w="8100" w:type="dxa"/>
            <w:vMerge/>
            <w:shd w:val="clear" w:color="auto" w:fill="F2F2F2" w:themeFill="background1" w:themeFillShade="F2"/>
            <w:vAlign w:val="center"/>
          </w:tcPr>
          <w:p w:rsidR="00BB0777" w:rsidRPr="00DB64CC" w:rsidRDefault="00BB0777" w:rsidP="0056237D">
            <w:pPr>
              <w:rPr>
                <w:rFonts w:cs="Times New Roman"/>
              </w:rPr>
            </w:pPr>
          </w:p>
        </w:tc>
        <w:tc>
          <w:tcPr>
            <w:tcW w:w="3390" w:type="dxa"/>
            <w:tcBorders>
              <w:top w:val="nil"/>
              <w:bottom w:val="nil"/>
              <w:right w:val="single" w:sz="24" w:space="0" w:color="auto"/>
            </w:tcBorders>
            <w:shd w:val="clear" w:color="auto" w:fill="F2F2F2" w:themeFill="background1" w:themeFillShade="F2"/>
            <w:vAlign w:val="center"/>
          </w:tcPr>
          <w:p w:rsidR="00BB0777" w:rsidRPr="00DB64CC" w:rsidRDefault="00BB0777" w:rsidP="0056237D">
            <w:pPr>
              <w:rPr>
                <w:rFonts w:cs="Times New Roman"/>
              </w:rPr>
            </w:pPr>
          </w:p>
        </w:tc>
      </w:tr>
      <w:tr w:rsidR="00BB0777" w:rsidRPr="00DB64CC" w:rsidTr="00DB64CC">
        <w:trPr>
          <w:trHeight w:val="480"/>
        </w:trPr>
        <w:tc>
          <w:tcPr>
            <w:tcW w:w="1410" w:type="dxa"/>
            <w:vMerge/>
            <w:tcBorders>
              <w:left w:val="single" w:sz="24" w:space="0" w:color="auto"/>
            </w:tcBorders>
            <w:shd w:val="clear" w:color="auto" w:fill="F2F2F2" w:themeFill="background1" w:themeFillShade="F2"/>
            <w:vAlign w:val="center"/>
          </w:tcPr>
          <w:p w:rsidR="00BB0777" w:rsidRPr="00DB64CC" w:rsidRDefault="00BB0777" w:rsidP="0056237D">
            <w:pPr>
              <w:jc w:val="center"/>
              <w:rPr>
                <w:rFonts w:cs="Times New Roman"/>
              </w:rPr>
            </w:pPr>
          </w:p>
        </w:tc>
        <w:tc>
          <w:tcPr>
            <w:tcW w:w="8100" w:type="dxa"/>
            <w:vMerge/>
            <w:tcBorders>
              <w:bottom w:val="single" w:sz="4" w:space="0" w:color="auto"/>
            </w:tcBorders>
            <w:shd w:val="clear" w:color="auto" w:fill="F2F2F2" w:themeFill="background1" w:themeFillShade="F2"/>
            <w:vAlign w:val="center"/>
          </w:tcPr>
          <w:p w:rsidR="00BB0777" w:rsidRPr="00DB64CC" w:rsidRDefault="00BB0777" w:rsidP="0056237D">
            <w:pPr>
              <w:rPr>
                <w:rFonts w:cs="Times New Roman"/>
              </w:rPr>
            </w:pPr>
          </w:p>
        </w:tc>
        <w:tc>
          <w:tcPr>
            <w:tcW w:w="3390" w:type="dxa"/>
            <w:tcBorders>
              <w:top w:val="nil"/>
              <w:bottom w:val="single" w:sz="4" w:space="0" w:color="auto"/>
              <w:right w:val="single" w:sz="24" w:space="0" w:color="auto"/>
            </w:tcBorders>
            <w:shd w:val="clear" w:color="auto" w:fill="F2F2F2" w:themeFill="background1" w:themeFillShade="F2"/>
            <w:vAlign w:val="center"/>
          </w:tcPr>
          <w:p w:rsidR="00BB0777" w:rsidRPr="00DB64CC" w:rsidRDefault="00BB0777" w:rsidP="0056237D">
            <w:pPr>
              <w:rPr>
                <w:rFonts w:cs="Times New Roman"/>
              </w:rPr>
            </w:pPr>
          </w:p>
        </w:tc>
      </w:tr>
      <w:tr w:rsidR="00980C34" w:rsidRPr="00DB64CC" w:rsidTr="00DB64CC">
        <w:trPr>
          <w:trHeight w:val="480"/>
        </w:trPr>
        <w:tc>
          <w:tcPr>
            <w:tcW w:w="1410" w:type="dxa"/>
            <w:tcBorders>
              <w:left w:val="single" w:sz="24" w:space="0" w:color="auto"/>
              <w:right w:val="single" w:sz="24" w:space="0" w:color="auto"/>
            </w:tcBorders>
            <w:shd w:val="clear" w:color="auto" w:fill="FFC000"/>
            <w:vAlign w:val="center"/>
          </w:tcPr>
          <w:p w:rsidR="00980C34" w:rsidRPr="00DB64CC" w:rsidRDefault="00980C34" w:rsidP="0045508D">
            <w:pPr>
              <w:jc w:val="center"/>
              <w:rPr>
                <w:rFonts w:cs="Times New Roman"/>
                <w:b/>
              </w:rPr>
            </w:pPr>
          </w:p>
        </w:tc>
        <w:tc>
          <w:tcPr>
            <w:tcW w:w="8100" w:type="dxa"/>
            <w:tcBorders>
              <w:left w:val="single" w:sz="24" w:space="0" w:color="auto"/>
              <w:right w:val="single" w:sz="24" w:space="0" w:color="auto"/>
            </w:tcBorders>
            <w:shd w:val="clear" w:color="auto" w:fill="FFC000"/>
            <w:vAlign w:val="center"/>
          </w:tcPr>
          <w:p w:rsidR="00980C34" w:rsidRPr="00DB64CC" w:rsidRDefault="003F05BD" w:rsidP="0045508D">
            <w:pPr>
              <w:jc w:val="center"/>
              <w:rPr>
                <w:rFonts w:cs="Times New Roman"/>
                <w:b/>
              </w:rPr>
            </w:pPr>
            <w:r w:rsidRPr="00DB64CC">
              <w:rPr>
                <w:rFonts w:cs="Times New Roman"/>
                <w:b/>
              </w:rPr>
              <w:t xml:space="preserve">Key </w:t>
            </w:r>
            <w:r w:rsidR="00980C34" w:rsidRPr="00DB64CC">
              <w:rPr>
                <w:rFonts w:cs="Times New Roman"/>
                <w:b/>
              </w:rPr>
              <w:t>Standards Covered</w:t>
            </w:r>
          </w:p>
        </w:tc>
        <w:tc>
          <w:tcPr>
            <w:tcW w:w="3390" w:type="dxa"/>
            <w:tcBorders>
              <w:left w:val="single" w:sz="24" w:space="0" w:color="auto"/>
              <w:right w:val="single" w:sz="24" w:space="0" w:color="auto"/>
            </w:tcBorders>
            <w:shd w:val="clear" w:color="auto" w:fill="FFC000"/>
            <w:vAlign w:val="center"/>
          </w:tcPr>
          <w:p w:rsidR="00980C34" w:rsidRPr="00DB64CC" w:rsidRDefault="00980C34" w:rsidP="00CA127D">
            <w:pPr>
              <w:jc w:val="center"/>
              <w:rPr>
                <w:rFonts w:cs="Times New Roman"/>
              </w:rPr>
            </w:pPr>
            <w:r w:rsidRPr="00DB64CC">
              <w:rPr>
                <w:rFonts w:cs="Times New Roman"/>
                <w:b/>
              </w:rPr>
              <w:t>Examples of Resources</w:t>
            </w:r>
          </w:p>
        </w:tc>
      </w:tr>
      <w:tr w:rsidR="00576445" w:rsidRPr="00DB64CC" w:rsidTr="00DB64CC">
        <w:trPr>
          <w:trHeight w:val="504"/>
        </w:trPr>
        <w:tc>
          <w:tcPr>
            <w:tcW w:w="1410" w:type="dxa"/>
            <w:vMerge w:val="restart"/>
            <w:tcBorders>
              <w:left w:val="single" w:sz="24" w:space="0" w:color="auto"/>
            </w:tcBorders>
            <w:vAlign w:val="center"/>
          </w:tcPr>
          <w:p w:rsidR="00576445" w:rsidRPr="00DB64CC" w:rsidRDefault="00501D14" w:rsidP="00576445">
            <w:pPr>
              <w:jc w:val="center"/>
              <w:rPr>
                <w:rFonts w:cs="Times New Roman"/>
                <w:b/>
              </w:rPr>
            </w:pPr>
            <w:r w:rsidRPr="00DB64CC">
              <w:rPr>
                <w:rFonts w:cs="Times New Roman"/>
                <w:b/>
              </w:rPr>
              <w:t>Q</w:t>
            </w:r>
            <w:r w:rsidR="00576445" w:rsidRPr="00DB64CC">
              <w:rPr>
                <w:rFonts w:cs="Times New Roman"/>
                <w:b/>
              </w:rPr>
              <w:t>uarter 1</w:t>
            </w:r>
          </w:p>
          <w:p w:rsidR="00576445" w:rsidRPr="00DB64CC" w:rsidRDefault="00576445" w:rsidP="009E1DB2">
            <w:pPr>
              <w:jc w:val="center"/>
              <w:rPr>
                <w:rFonts w:cs="Times New Roman"/>
                <w:b/>
              </w:rPr>
            </w:pPr>
            <w:r w:rsidRPr="00DB64CC">
              <w:rPr>
                <w:rFonts w:cs="Times New Roman"/>
                <w:b/>
              </w:rPr>
              <w:t>Aug 10 – Oct 16</w:t>
            </w:r>
          </w:p>
        </w:tc>
        <w:tc>
          <w:tcPr>
            <w:tcW w:w="8100" w:type="dxa"/>
            <w:vMerge w:val="restart"/>
          </w:tcPr>
          <w:p w:rsidR="00576445" w:rsidRPr="00DB64CC" w:rsidRDefault="00576445" w:rsidP="00576445">
            <w:pPr>
              <w:rPr>
                <w:rFonts w:cs="Times New Roman"/>
              </w:rPr>
            </w:pPr>
            <w:r w:rsidRPr="00DB64CC">
              <w:rPr>
                <w:rFonts w:cs="Times New Roman"/>
                <w:u w:val="single"/>
              </w:rPr>
              <w:t>Students will be able to</w:t>
            </w:r>
            <w:r w:rsidRPr="00DB64CC">
              <w:rPr>
                <w:rFonts w:cs="Times New Roman"/>
              </w:rPr>
              <w:t>:</w:t>
            </w:r>
          </w:p>
          <w:p w:rsidR="009E1DB2" w:rsidRPr="00DB64CC" w:rsidRDefault="00576445" w:rsidP="009E1DB2">
            <w:pPr>
              <w:pStyle w:val="ListParagraph"/>
              <w:numPr>
                <w:ilvl w:val="0"/>
                <w:numId w:val="14"/>
              </w:numPr>
              <w:rPr>
                <w:rStyle w:val="Hyperlink"/>
                <w:rFonts w:cs="Times New Roman"/>
                <w:color w:val="auto"/>
                <w:u w:val="none"/>
              </w:rPr>
            </w:pPr>
            <w:r w:rsidRPr="00DB64CC">
              <w:rPr>
                <w:rFonts w:cs="Times New Roman"/>
              </w:rPr>
              <w:t xml:space="preserve">Cite textual evidence to support analysis of as well as inferences drawn from the text. </w:t>
            </w:r>
            <w:hyperlink r:id="rId8" w:tgtFrame="_top" w:history="1">
              <w:r w:rsidRPr="00DB64CC">
                <w:rPr>
                  <w:rStyle w:val="Hyperlink"/>
                  <w:rFonts w:cs="Times New Roman"/>
                </w:rPr>
                <w:t xml:space="preserve">LAFS.910.RI.1.1 </w:t>
              </w:r>
            </w:hyperlink>
          </w:p>
          <w:p w:rsidR="00576445" w:rsidRPr="00DB64CC" w:rsidRDefault="00576445" w:rsidP="009E1DB2">
            <w:pPr>
              <w:pStyle w:val="ListParagraph"/>
              <w:numPr>
                <w:ilvl w:val="0"/>
                <w:numId w:val="14"/>
              </w:numPr>
              <w:rPr>
                <w:rFonts w:cs="Times New Roman"/>
              </w:rPr>
            </w:pPr>
            <w:r w:rsidRPr="00DB64CC">
              <w:rPr>
                <w:rFonts w:cs="Times New Roman"/>
              </w:rPr>
              <w:t xml:space="preserve">Determine the meaning of words/phrases as they are used in the text, including analysis of the impact of specific word choices on meaning and tone. </w:t>
            </w:r>
            <w:r w:rsidR="009E1DB2" w:rsidRPr="00DB64CC">
              <w:rPr>
                <w:rFonts w:cs="Times New Roman"/>
              </w:rPr>
              <w:t xml:space="preserve"> </w:t>
            </w:r>
            <w:hyperlink r:id="rId9" w:history="1">
              <w:r w:rsidR="009E1DB2" w:rsidRPr="00DB64CC">
                <w:rPr>
                  <w:rStyle w:val="Hyperlink"/>
                  <w:rFonts w:cs="Times New Roman"/>
                </w:rPr>
                <w:t>LAFS.910.RI.2.4</w:t>
              </w:r>
            </w:hyperlink>
          </w:p>
          <w:p w:rsidR="00576445" w:rsidRPr="00DB64CC" w:rsidRDefault="00576445" w:rsidP="00576445">
            <w:pPr>
              <w:pStyle w:val="ListParagraph"/>
              <w:numPr>
                <w:ilvl w:val="0"/>
                <w:numId w:val="14"/>
              </w:numPr>
              <w:rPr>
                <w:rFonts w:cs="Times New Roman"/>
              </w:rPr>
            </w:pPr>
            <w:r w:rsidRPr="00DB64CC">
              <w:rPr>
                <w:rFonts w:cs="Times New Roman"/>
              </w:rPr>
              <w:t xml:space="preserve">Analyze how an author’s choices concerning structure, order of events, and time manipulation create mystery, tensions, or surprise. </w:t>
            </w:r>
            <w:hyperlink r:id="rId10" w:tgtFrame="_top" w:history="1">
              <w:r w:rsidRPr="00DB64CC">
                <w:rPr>
                  <w:rStyle w:val="Hyperlink"/>
                  <w:rFonts w:cs="Times New Roman"/>
                </w:rPr>
                <w:t xml:space="preserve">LAFS.910.RL.2.5 </w:t>
              </w:r>
            </w:hyperlink>
            <w:hyperlink r:id="rId11" w:tgtFrame="_top" w:history="1">
              <w:r w:rsidRPr="00DB64CC">
                <w:rPr>
                  <w:rStyle w:val="Hyperlink"/>
                  <w:rFonts w:cs="Times New Roman"/>
                  <w:noProof/>
                </w:rPr>
                <w:t xml:space="preserve">LAFS.910.RI.2.5 </w:t>
              </w:r>
            </w:hyperlink>
          </w:p>
          <w:p w:rsidR="00576445" w:rsidRPr="00DB64CC" w:rsidRDefault="00576445" w:rsidP="00576445">
            <w:pPr>
              <w:pStyle w:val="ListParagraph"/>
              <w:numPr>
                <w:ilvl w:val="0"/>
                <w:numId w:val="14"/>
              </w:numPr>
              <w:rPr>
                <w:rFonts w:cs="Times New Roman"/>
              </w:rPr>
            </w:pPr>
            <w:r w:rsidRPr="00DB64CC">
              <w:rPr>
                <w:rFonts w:cs="Times New Roman"/>
              </w:rPr>
              <w:t xml:space="preserve">Analyze a particular point of view or cultural experience reflected in a work of literature from outside the United States. </w:t>
            </w:r>
            <w:hyperlink r:id="rId12" w:tgtFrame="_top" w:history="1">
              <w:r w:rsidRPr="00DB64CC">
                <w:rPr>
                  <w:rStyle w:val="Hyperlink"/>
                  <w:rFonts w:cs="Times New Roman"/>
                  <w:noProof/>
                </w:rPr>
                <w:t xml:space="preserve">LAFS.910.RL.2.5 </w:t>
              </w:r>
            </w:hyperlink>
            <w:hyperlink r:id="rId13" w:tgtFrame="_top" w:history="1">
              <w:r w:rsidRPr="00DB64CC">
                <w:rPr>
                  <w:rStyle w:val="Hyperlink"/>
                  <w:rFonts w:cs="Times New Roman"/>
                </w:rPr>
                <w:t xml:space="preserve">LAFS.910.RI.2.6 </w:t>
              </w:r>
            </w:hyperlink>
          </w:p>
          <w:p w:rsidR="00576445" w:rsidRPr="00DB64CC" w:rsidRDefault="00576445" w:rsidP="00576445">
            <w:pPr>
              <w:pStyle w:val="ListParagraph"/>
              <w:numPr>
                <w:ilvl w:val="0"/>
                <w:numId w:val="14"/>
              </w:numPr>
              <w:rPr>
                <w:rFonts w:cs="Times New Roman"/>
              </w:rPr>
            </w:pPr>
            <w:r w:rsidRPr="00DB64CC">
              <w:rPr>
                <w:rFonts w:cs="Times New Roman"/>
              </w:rPr>
              <w:t xml:space="preserve">Analyze the representation of a subject or key idea in two different artistic mediums, including what is emphasized or absent in each treatment. </w:t>
            </w:r>
            <w:hyperlink r:id="rId14" w:tgtFrame="_top" w:history="1">
              <w:r w:rsidRPr="00DB64CC">
                <w:rPr>
                  <w:rStyle w:val="Hyperlink"/>
                  <w:rFonts w:cs="Times New Roman"/>
                </w:rPr>
                <w:t>LAFS.910.RL.3.7</w:t>
              </w:r>
            </w:hyperlink>
          </w:p>
          <w:p w:rsidR="00576445" w:rsidRPr="00DB64CC" w:rsidRDefault="00576445" w:rsidP="00576445">
            <w:pPr>
              <w:pStyle w:val="ListParagraph"/>
              <w:numPr>
                <w:ilvl w:val="0"/>
                <w:numId w:val="14"/>
              </w:numPr>
              <w:rPr>
                <w:rFonts w:cs="Times New Roman"/>
              </w:rPr>
            </w:pPr>
            <w:r w:rsidRPr="00DB64CC">
              <w:rPr>
                <w:rFonts w:cs="Times New Roman"/>
              </w:rPr>
              <w:t xml:space="preserve">Analyze how an author draws on and transforms source material in a specific work.  </w:t>
            </w:r>
            <w:hyperlink r:id="rId15" w:history="1">
              <w:r w:rsidRPr="00DB64CC">
                <w:rPr>
                  <w:rStyle w:val="Hyperlink"/>
                  <w:rFonts w:cs="Times New Roman"/>
                </w:rPr>
                <w:t>LAFS.910.RL.3.9</w:t>
              </w:r>
            </w:hyperlink>
            <w:r w:rsidRPr="00DB64CC">
              <w:rPr>
                <w:rFonts w:cs="Times New Roman"/>
              </w:rPr>
              <w:t xml:space="preserve"> </w:t>
            </w:r>
          </w:p>
          <w:p w:rsidR="00576445" w:rsidRPr="00DB64CC" w:rsidRDefault="00576445" w:rsidP="00576445">
            <w:pPr>
              <w:pStyle w:val="ListParagraph"/>
              <w:numPr>
                <w:ilvl w:val="0"/>
                <w:numId w:val="14"/>
              </w:numPr>
              <w:rPr>
                <w:rFonts w:cs="Times New Roman"/>
              </w:rPr>
            </w:pPr>
            <w:r w:rsidRPr="00DB64CC">
              <w:rPr>
                <w:rFonts w:cs="Times New Roman"/>
              </w:rPr>
              <w:t xml:space="preserve">Determine central idea of a text and analyze its development over the course of the text.  </w:t>
            </w:r>
            <w:hyperlink r:id="rId16" w:tgtFrame="_top" w:history="1">
              <w:r w:rsidRPr="00DB64CC">
                <w:rPr>
                  <w:rStyle w:val="Hyperlink"/>
                  <w:rFonts w:cs="Times New Roman"/>
                </w:rPr>
                <w:t xml:space="preserve">LAFS.910.RI.1.2 </w:t>
              </w:r>
            </w:hyperlink>
            <w:hyperlink r:id="rId17" w:tgtFrame="_top" w:history="1">
              <w:r w:rsidRPr="00DB64CC">
                <w:rPr>
                  <w:rStyle w:val="Hyperlink"/>
                  <w:rFonts w:cs="Times New Roman"/>
                </w:rPr>
                <w:t xml:space="preserve">LAFS.910.RL.1.2 </w:t>
              </w:r>
            </w:hyperlink>
          </w:p>
          <w:p w:rsidR="00576445" w:rsidRPr="00DB64CC" w:rsidRDefault="00576445" w:rsidP="00501D14">
            <w:pPr>
              <w:pStyle w:val="ListParagraph"/>
              <w:numPr>
                <w:ilvl w:val="0"/>
                <w:numId w:val="14"/>
              </w:numPr>
            </w:pPr>
            <w:r w:rsidRPr="00DB64CC">
              <w:rPr>
                <w:rFonts w:cs="Times New Roman"/>
              </w:rPr>
              <w:t xml:space="preserve">Determine author’s point of view or purpose in a text and analyze how an author uses rhetoric to advance that point of view or purpose.  </w:t>
            </w:r>
            <w:hyperlink r:id="rId18" w:tgtFrame="_top" w:history="1">
              <w:r w:rsidRPr="00DB64CC">
                <w:rPr>
                  <w:rStyle w:val="Hyperlink"/>
                  <w:rFonts w:cs="Times New Roman"/>
                </w:rPr>
                <w:t xml:space="preserve">LAFS.910.RI.2.6 </w:t>
              </w:r>
            </w:hyperlink>
          </w:p>
        </w:tc>
        <w:tc>
          <w:tcPr>
            <w:tcW w:w="3390" w:type="dxa"/>
            <w:tcBorders>
              <w:bottom w:val="nil"/>
              <w:right w:val="single" w:sz="24" w:space="0" w:color="auto"/>
            </w:tcBorders>
          </w:tcPr>
          <w:p w:rsidR="00576445" w:rsidRPr="00DB64CC" w:rsidRDefault="00576445" w:rsidP="00576445">
            <w:pPr>
              <w:rPr>
                <w:rFonts w:cs="Times New Roman"/>
                <w:b/>
                <w:u w:val="single"/>
              </w:rPr>
            </w:pPr>
            <w:r w:rsidRPr="00DB64CC">
              <w:rPr>
                <w:rFonts w:cs="Times New Roman"/>
                <w:b/>
                <w:u w:val="single"/>
              </w:rPr>
              <w:t>Anchor Texts*</w:t>
            </w:r>
          </w:p>
        </w:tc>
      </w:tr>
      <w:tr w:rsidR="00576445" w:rsidRPr="00DB64CC" w:rsidTr="00DB64CC">
        <w:trPr>
          <w:trHeight w:val="504"/>
        </w:trPr>
        <w:tc>
          <w:tcPr>
            <w:tcW w:w="1410" w:type="dxa"/>
            <w:vMerge/>
            <w:tcBorders>
              <w:left w:val="single" w:sz="24" w:space="0" w:color="auto"/>
            </w:tcBorders>
          </w:tcPr>
          <w:p w:rsidR="00576445" w:rsidRPr="00DB64CC" w:rsidRDefault="00576445" w:rsidP="00576445">
            <w:pPr>
              <w:jc w:val="center"/>
              <w:rPr>
                <w:rFonts w:cs="Times New Roman"/>
              </w:rPr>
            </w:pPr>
          </w:p>
        </w:tc>
        <w:tc>
          <w:tcPr>
            <w:tcW w:w="8100" w:type="dxa"/>
            <w:vMerge/>
          </w:tcPr>
          <w:p w:rsidR="00576445" w:rsidRPr="00DB64CC" w:rsidRDefault="00576445" w:rsidP="00576445">
            <w:pPr>
              <w:rPr>
                <w:rFonts w:cs="Times New Roman"/>
              </w:rPr>
            </w:pPr>
          </w:p>
        </w:tc>
        <w:tc>
          <w:tcPr>
            <w:tcW w:w="3390" w:type="dxa"/>
            <w:tcBorders>
              <w:top w:val="nil"/>
              <w:bottom w:val="nil"/>
              <w:right w:val="single" w:sz="24" w:space="0" w:color="auto"/>
            </w:tcBorders>
          </w:tcPr>
          <w:p w:rsidR="009E1DB2" w:rsidRPr="00DB64CC" w:rsidRDefault="009E1DB2" w:rsidP="009E1DB2">
            <w:pPr>
              <w:rPr>
                <w:rFonts w:cs="Times New Roman"/>
              </w:rPr>
            </w:pPr>
            <w:r w:rsidRPr="00DB64CC">
              <w:rPr>
                <w:rFonts w:cs="Times New Roman"/>
              </w:rPr>
              <w:t xml:space="preserve">Unit 1 theme – “A Matter of Life or Death” Anchor Collections Literature book. </w:t>
            </w:r>
          </w:p>
          <w:p w:rsidR="009E1DB2" w:rsidRPr="00DB64CC" w:rsidRDefault="009E1DB2" w:rsidP="009E1DB2">
            <w:pPr>
              <w:rPr>
                <w:rFonts w:cs="Times New Roman"/>
              </w:rPr>
            </w:pPr>
          </w:p>
          <w:p w:rsidR="009E1DB2" w:rsidRPr="00DB64CC" w:rsidRDefault="009E1DB2" w:rsidP="009E1DB2">
            <w:pPr>
              <w:rPr>
                <w:rFonts w:cs="Times New Roman"/>
              </w:rPr>
            </w:pPr>
            <w:r w:rsidRPr="00DB64CC">
              <w:rPr>
                <w:rFonts w:cs="Times New Roman"/>
              </w:rPr>
              <w:t>Possible Texts:</w:t>
            </w:r>
          </w:p>
          <w:p w:rsidR="009E1DB2" w:rsidRDefault="009E1DB2" w:rsidP="009E1DB2">
            <w:pPr>
              <w:rPr>
                <w:rFonts w:cs="Times New Roman"/>
              </w:rPr>
            </w:pPr>
            <w:r w:rsidRPr="00DB64CC">
              <w:rPr>
                <w:rFonts w:cs="Times New Roman"/>
              </w:rPr>
              <w:t>“The Most Dangerous Game” by Richard Connell</w:t>
            </w:r>
          </w:p>
          <w:p w:rsidR="00315D40" w:rsidRPr="00DB64CC" w:rsidRDefault="00315D40" w:rsidP="009E1DB2">
            <w:pPr>
              <w:rPr>
                <w:rFonts w:cs="Times New Roman"/>
              </w:rPr>
            </w:pPr>
          </w:p>
          <w:p w:rsidR="00BA2548" w:rsidRDefault="009E1DB2" w:rsidP="009E1DB2">
            <w:pPr>
              <w:rPr>
                <w:rFonts w:cs="Times New Roman"/>
              </w:rPr>
            </w:pPr>
            <w:r w:rsidRPr="00DB64CC">
              <w:rPr>
                <w:rFonts w:cs="Times New Roman"/>
              </w:rPr>
              <w:t xml:space="preserve">Excerpt from “Night” by </w:t>
            </w:r>
            <w:proofErr w:type="spellStart"/>
            <w:r w:rsidRPr="00DB64CC">
              <w:rPr>
                <w:rFonts w:cs="Times New Roman"/>
              </w:rPr>
              <w:t>Elie</w:t>
            </w:r>
            <w:proofErr w:type="spellEnd"/>
            <w:r w:rsidRPr="00DB64CC">
              <w:rPr>
                <w:rFonts w:cs="Times New Roman"/>
              </w:rPr>
              <w:t xml:space="preserve"> Wiesel</w:t>
            </w:r>
            <w:r w:rsidR="00BA2548">
              <w:rPr>
                <w:rFonts w:cs="Times New Roman"/>
              </w:rPr>
              <w:t>- Pg. 307</w:t>
            </w:r>
          </w:p>
          <w:p w:rsidR="00BA2548" w:rsidRPr="00DB64CC" w:rsidRDefault="00BA2548" w:rsidP="009E1DB2">
            <w:pPr>
              <w:rPr>
                <w:rFonts w:cs="Times New Roman"/>
              </w:rPr>
            </w:pPr>
          </w:p>
          <w:p w:rsidR="00576445" w:rsidRPr="00DB64CC" w:rsidRDefault="009E1DB2" w:rsidP="00576445">
            <w:pPr>
              <w:rPr>
                <w:rFonts w:cs="Times New Roman"/>
                <w:b/>
              </w:rPr>
            </w:pPr>
            <w:r w:rsidRPr="00DB64CC">
              <w:rPr>
                <w:rFonts w:cs="Times New Roman"/>
              </w:rPr>
              <w:t xml:space="preserve">“The End and the Beginning” by </w:t>
            </w:r>
            <w:proofErr w:type="spellStart"/>
            <w:r w:rsidRPr="00DB64CC">
              <w:rPr>
                <w:rFonts w:cs="Times New Roman"/>
              </w:rPr>
              <w:t>Wislawa</w:t>
            </w:r>
            <w:proofErr w:type="spellEnd"/>
            <w:r w:rsidRPr="00DB64CC">
              <w:rPr>
                <w:rFonts w:cs="Times New Roman"/>
              </w:rPr>
              <w:t xml:space="preserve"> </w:t>
            </w:r>
            <w:proofErr w:type="spellStart"/>
            <w:r w:rsidRPr="00DB64CC">
              <w:rPr>
                <w:rFonts w:cs="Times New Roman"/>
              </w:rPr>
              <w:t>Szymborska</w:t>
            </w:r>
            <w:proofErr w:type="spellEnd"/>
            <w:r w:rsidR="00BA2548">
              <w:rPr>
                <w:rFonts w:cs="Times New Roman"/>
              </w:rPr>
              <w:t xml:space="preserve"> – Pg. 351</w:t>
            </w:r>
          </w:p>
          <w:p w:rsidR="009E1DB2" w:rsidRPr="00DB64CC" w:rsidRDefault="009E1DB2" w:rsidP="00576445">
            <w:pPr>
              <w:rPr>
                <w:rFonts w:cs="Times New Roman"/>
                <w:b/>
              </w:rPr>
            </w:pPr>
          </w:p>
          <w:p w:rsidR="00576445" w:rsidRPr="00DB64CC" w:rsidRDefault="00576445" w:rsidP="00576445">
            <w:pPr>
              <w:rPr>
                <w:rFonts w:cs="Times New Roman"/>
                <w:b/>
              </w:rPr>
            </w:pPr>
            <w:r w:rsidRPr="00DB64CC">
              <w:rPr>
                <w:rFonts w:cs="Times New Roman"/>
                <w:b/>
              </w:rPr>
              <w:t xml:space="preserve">Reading/ Writing Support </w:t>
            </w:r>
          </w:p>
          <w:p w:rsidR="00576445" w:rsidRPr="00DB64CC" w:rsidRDefault="007C73CD" w:rsidP="00576445">
            <w:pPr>
              <w:rPr>
                <w:rFonts w:cs="Times New Roman"/>
              </w:rPr>
            </w:pPr>
            <w:hyperlink r:id="rId19" w:history="1">
              <w:r w:rsidR="00576445" w:rsidRPr="00DB64CC">
                <w:rPr>
                  <w:rStyle w:val="Hyperlink"/>
                  <w:rFonts w:cs="Times New Roman"/>
                </w:rPr>
                <w:t>Get More of the Scoop: Textual</w:t>
              </w:r>
            </w:hyperlink>
            <w:r w:rsidR="00576445" w:rsidRPr="00DB64CC">
              <w:rPr>
                <w:rFonts w:cs="Times New Roman"/>
              </w:rPr>
              <w:t xml:space="preserve"> (</w:t>
            </w:r>
            <w:r w:rsidR="009E1DB2" w:rsidRPr="00DB64CC">
              <w:rPr>
                <w:rFonts w:cs="Times New Roman"/>
              </w:rPr>
              <w:t>P</w:t>
            </w:r>
            <w:r w:rsidR="00576445" w:rsidRPr="00DB64CC">
              <w:rPr>
                <w:rFonts w:cs="Times New Roman"/>
              </w:rPr>
              <w:t xml:space="preserve">ractice </w:t>
            </w:r>
            <w:r w:rsidR="009E1DB2" w:rsidRPr="00DB64CC">
              <w:rPr>
                <w:rFonts w:cs="Times New Roman"/>
              </w:rPr>
              <w:t xml:space="preserve">on </w:t>
            </w:r>
            <w:r w:rsidR="00576445" w:rsidRPr="00DB64CC">
              <w:rPr>
                <w:rFonts w:cs="Times New Roman"/>
              </w:rPr>
              <w:t>e</w:t>
            </w:r>
            <w:r w:rsidR="00576445" w:rsidRPr="00DB64CC">
              <w:rPr>
                <w:rStyle w:val="cfontsizedescription"/>
                <w:rFonts w:cs="Times New Roman"/>
              </w:rPr>
              <w:t>xamining a topic in two different formats</w:t>
            </w:r>
            <w:r w:rsidR="009E1DB2" w:rsidRPr="00DB64CC">
              <w:rPr>
                <w:rStyle w:val="cfontsizedescription"/>
                <w:rFonts w:cs="Times New Roman"/>
              </w:rPr>
              <w:t>.</w:t>
            </w:r>
            <w:r w:rsidR="00576445" w:rsidRPr="00DB64CC">
              <w:rPr>
                <w:rStyle w:val="cfontsizedescription"/>
                <w:rFonts w:cs="Times New Roman"/>
              </w:rPr>
              <w:t>)</w:t>
            </w:r>
          </w:p>
          <w:p w:rsidR="00576445" w:rsidRPr="00DB64CC" w:rsidRDefault="00576445" w:rsidP="00576445">
            <w:pPr>
              <w:rPr>
                <w:rFonts w:cs="Times New Roman"/>
              </w:rPr>
            </w:pPr>
          </w:p>
          <w:p w:rsidR="00576445" w:rsidRPr="00DB64CC" w:rsidRDefault="007C73CD" w:rsidP="00576445">
            <w:pPr>
              <w:rPr>
                <w:rFonts w:cs="Times New Roman"/>
              </w:rPr>
            </w:pPr>
            <w:hyperlink r:id="rId20" w:history="1">
              <w:r w:rsidR="00576445" w:rsidRPr="00DB64CC">
                <w:rPr>
                  <w:rStyle w:val="Hyperlink"/>
                  <w:rFonts w:cs="Times New Roman"/>
                </w:rPr>
                <w:t>Writing a Great Introduction!</w:t>
              </w:r>
            </w:hyperlink>
          </w:p>
          <w:p w:rsidR="00576445" w:rsidRPr="00DB64CC" w:rsidRDefault="00576445" w:rsidP="00576445">
            <w:pPr>
              <w:rPr>
                <w:rFonts w:cs="Times New Roman"/>
              </w:rPr>
            </w:pPr>
          </w:p>
          <w:p w:rsidR="00576445" w:rsidRPr="00DB64CC" w:rsidRDefault="00576445" w:rsidP="00576445">
            <w:pPr>
              <w:rPr>
                <w:rStyle w:val="Hyperlink"/>
                <w:rFonts w:cs="Times New Roman"/>
                <w:b/>
              </w:rPr>
            </w:pPr>
            <w:r w:rsidRPr="00DB64CC">
              <w:rPr>
                <w:rFonts w:cs="Times New Roman"/>
                <w:b/>
              </w:rPr>
              <w:fldChar w:fldCharType="begin"/>
            </w:r>
            <w:r w:rsidRPr="00DB64CC">
              <w:rPr>
                <w:rFonts w:cs="Times New Roman"/>
                <w:b/>
              </w:rPr>
              <w:instrText xml:space="preserve"> HYPERLINK "http://grammar.ccc.commnet.edu/grammar/composition/composition.htm" </w:instrText>
            </w:r>
            <w:r w:rsidRPr="00DB64CC">
              <w:rPr>
                <w:rFonts w:cs="Times New Roman"/>
                <w:b/>
              </w:rPr>
              <w:fldChar w:fldCharType="separate"/>
            </w:r>
            <w:r w:rsidRPr="00DB64CC">
              <w:rPr>
                <w:rStyle w:val="Hyperlink"/>
                <w:rFonts w:cs="Times New Roman"/>
                <w:b/>
              </w:rPr>
              <w:t>Principles of Composition</w:t>
            </w:r>
          </w:p>
          <w:p w:rsidR="00576445" w:rsidRDefault="00576445" w:rsidP="00576445">
            <w:pPr>
              <w:rPr>
                <w:rStyle w:val="cfontsizedescription"/>
                <w:rFonts w:cs="Times New Roman"/>
              </w:rPr>
            </w:pPr>
            <w:r w:rsidRPr="00DB64CC">
              <w:rPr>
                <w:rFonts w:cs="Times New Roman"/>
                <w:b/>
              </w:rPr>
              <w:fldChar w:fldCharType="end"/>
            </w:r>
            <w:r w:rsidRPr="00DB64CC">
              <w:rPr>
                <w:rStyle w:val="cfontsizedescription"/>
                <w:rFonts w:cs="Times New Roman"/>
              </w:rPr>
              <w:t>(Help for students with writing: includes materials that will help students write in different formats)</w:t>
            </w:r>
          </w:p>
          <w:p w:rsidR="00315D40" w:rsidRPr="00DB64CC" w:rsidRDefault="00315D40" w:rsidP="00576445">
            <w:pPr>
              <w:rPr>
                <w:rFonts w:cs="Times New Roman"/>
              </w:rPr>
            </w:pPr>
          </w:p>
          <w:p w:rsidR="00576445" w:rsidRPr="00DB64CC" w:rsidRDefault="00576445" w:rsidP="00576445">
            <w:pPr>
              <w:rPr>
                <w:rFonts w:cs="Times New Roman"/>
                <w:b/>
                <w:u w:val="single"/>
              </w:rPr>
            </w:pPr>
            <w:r w:rsidRPr="00DB64CC">
              <w:rPr>
                <w:rFonts w:cs="Times New Roman"/>
                <w:b/>
                <w:u w:val="single"/>
              </w:rPr>
              <w:t>Sample Writing Task:</w:t>
            </w:r>
          </w:p>
          <w:p w:rsidR="00576445" w:rsidRPr="00DB64CC" w:rsidRDefault="00576445" w:rsidP="00576445">
            <w:pPr>
              <w:rPr>
                <w:rFonts w:cs="Times New Roman"/>
              </w:rPr>
            </w:pPr>
            <w:r w:rsidRPr="00DB64CC">
              <w:rPr>
                <w:rFonts w:cs="Times New Roman"/>
              </w:rPr>
              <w:t xml:space="preserve">Based on anchor texts, argue (short or extended response using </w:t>
            </w:r>
            <w:r w:rsidR="009E1DB2" w:rsidRPr="00DB64CC">
              <w:rPr>
                <w:rFonts w:cs="Times New Roman"/>
              </w:rPr>
              <w:t xml:space="preserve">textual </w:t>
            </w:r>
            <w:r w:rsidRPr="00DB64CC">
              <w:rPr>
                <w:rFonts w:cs="Times New Roman"/>
              </w:rPr>
              <w:t xml:space="preserve">evidence) whether change </w:t>
            </w:r>
            <w:r w:rsidRPr="00DB64CC">
              <w:rPr>
                <w:rFonts w:cs="Times New Roman"/>
              </w:rPr>
              <w:lastRenderedPageBreak/>
              <w:t xml:space="preserve">was presented as positive, negative, or a combination of both. </w:t>
            </w:r>
          </w:p>
        </w:tc>
      </w:tr>
      <w:tr w:rsidR="00576445" w:rsidRPr="00DB64CC" w:rsidTr="00DB64CC">
        <w:trPr>
          <w:trHeight w:val="70"/>
        </w:trPr>
        <w:tc>
          <w:tcPr>
            <w:tcW w:w="1410" w:type="dxa"/>
            <w:vMerge/>
            <w:tcBorders>
              <w:left w:val="single" w:sz="24" w:space="0" w:color="auto"/>
            </w:tcBorders>
          </w:tcPr>
          <w:p w:rsidR="00576445" w:rsidRPr="00DB64CC" w:rsidRDefault="00576445" w:rsidP="00576445">
            <w:pPr>
              <w:jc w:val="center"/>
              <w:rPr>
                <w:rFonts w:cs="Times New Roman"/>
              </w:rPr>
            </w:pPr>
          </w:p>
        </w:tc>
        <w:tc>
          <w:tcPr>
            <w:tcW w:w="8100" w:type="dxa"/>
            <w:vMerge/>
          </w:tcPr>
          <w:p w:rsidR="00576445" w:rsidRPr="00DB64CC" w:rsidRDefault="00576445" w:rsidP="00576445">
            <w:pPr>
              <w:rPr>
                <w:rFonts w:cs="Times New Roman"/>
              </w:rPr>
            </w:pPr>
          </w:p>
        </w:tc>
        <w:tc>
          <w:tcPr>
            <w:tcW w:w="3390" w:type="dxa"/>
            <w:tcBorders>
              <w:top w:val="nil"/>
              <w:bottom w:val="nil"/>
              <w:right w:val="single" w:sz="24" w:space="0" w:color="auto"/>
            </w:tcBorders>
          </w:tcPr>
          <w:p w:rsidR="00576445" w:rsidRDefault="00576445" w:rsidP="00576445">
            <w:pPr>
              <w:rPr>
                <w:rFonts w:cs="Times New Roman"/>
              </w:rPr>
            </w:pPr>
          </w:p>
          <w:p w:rsidR="00DB64CC" w:rsidRPr="00DB64CC" w:rsidRDefault="00DB64CC" w:rsidP="00576445">
            <w:pPr>
              <w:rPr>
                <w:rFonts w:cs="Times New Roman"/>
              </w:rPr>
            </w:pPr>
          </w:p>
        </w:tc>
      </w:tr>
      <w:tr w:rsidR="00576445" w:rsidRPr="00DB64CC" w:rsidTr="00DB64CC">
        <w:trPr>
          <w:trHeight w:val="360"/>
        </w:trPr>
        <w:tc>
          <w:tcPr>
            <w:tcW w:w="1410" w:type="dxa"/>
            <w:vMerge w:val="restart"/>
            <w:tcBorders>
              <w:top w:val="single" w:sz="24" w:space="0" w:color="auto"/>
              <w:left w:val="single" w:sz="24" w:space="0" w:color="auto"/>
            </w:tcBorders>
            <w:vAlign w:val="center"/>
          </w:tcPr>
          <w:p w:rsidR="00576445" w:rsidRPr="00DB64CC" w:rsidRDefault="00576445" w:rsidP="00576445">
            <w:pPr>
              <w:jc w:val="center"/>
              <w:rPr>
                <w:rFonts w:cs="Times New Roman"/>
                <w:b/>
              </w:rPr>
            </w:pPr>
            <w:r w:rsidRPr="00DB64CC">
              <w:rPr>
                <w:rFonts w:cs="Times New Roman"/>
                <w:b/>
              </w:rPr>
              <w:t>Quarter 2</w:t>
            </w:r>
          </w:p>
          <w:p w:rsidR="00576445" w:rsidRPr="00DB64CC" w:rsidRDefault="00576445" w:rsidP="00576445">
            <w:pPr>
              <w:jc w:val="center"/>
              <w:rPr>
                <w:rFonts w:cs="Times New Roman"/>
                <w:b/>
              </w:rPr>
            </w:pPr>
            <w:r w:rsidRPr="00DB64CC">
              <w:rPr>
                <w:rFonts w:cs="Times New Roman"/>
                <w:b/>
              </w:rPr>
              <w:t>Oct 20 – Dec 18</w:t>
            </w:r>
          </w:p>
          <w:p w:rsidR="00576445" w:rsidRPr="00DB64CC" w:rsidRDefault="00576445" w:rsidP="00576445">
            <w:pPr>
              <w:jc w:val="center"/>
              <w:rPr>
                <w:rFonts w:cs="Times New Roman"/>
              </w:rPr>
            </w:pPr>
          </w:p>
        </w:tc>
        <w:tc>
          <w:tcPr>
            <w:tcW w:w="8100" w:type="dxa"/>
            <w:tcBorders>
              <w:top w:val="single" w:sz="24" w:space="0" w:color="auto"/>
              <w:bottom w:val="single" w:sz="8" w:space="0" w:color="auto"/>
            </w:tcBorders>
            <w:shd w:val="clear" w:color="auto" w:fill="FFC000"/>
            <w:vAlign w:val="center"/>
          </w:tcPr>
          <w:p w:rsidR="00576445" w:rsidRPr="00DB64CC" w:rsidRDefault="00576445" w:rsidP="00576445">
            <w:pPr>
              <w:jc w:val="center"/>
              <w:rPr>
                <w:rFonts w:cs="Times New Roman"/>
                <w:b/>
              </w:rPr>
            </w:pPr>
            <w:r w:rsidRPr="00DB64CC">
              <w:rPr>
                <w:rFonts w:cs="Times New Roman"/>
                <w:b/>
              </w:rPr>
              <w:t>Key Standards Covered</w:t>
            </w:r>
          </w:p>
        </w:tc>
        <w:tc>
          <w:tcPr>
            <w:tcW w:w="3390" w:type="dxa"/>
            <w:tcBorders>
              <w:top w:val="single" w:sz="24" w:space="0" w:color="auto"/>
              <w:bottom w:val="single" w:sz="8" w:space="0" w:color="auto"/>
              <w:right w:val="single" w:sz="24" w:space="0" w:color="auto"/>
            </w:tcBorders>
            <w:shd w:val="clear" w:color="auto" w:fill="FFC000"/>
            <w:vAlign w:val="center"/>
          </w:tcPr>
          <w:p w:rsidR="00576445" w:rsidRPr="00DB64CC" w:rsidRDefault="00576445" w:rsidP="00576445">
            <w:pPr>
              <w:jc w:val="center"/>
              <w:rPr>
                <w:rFonts w:cs="Times New Roman"/>
                <w:b/>
              </w:rPr>
            </w:pPr>
            <w:r w:rsidRPr="00DB64CC">
              <w:rPr>
                <w:rFonts w:cs="Times New Roman"/>
                <w:b/>
              </w:rPr>
              <w:t>Examples of Resources</w:t>
            </w:r>
          </w:p>
        </w:tc>
      </w:tr>
      <w:tr w:rsidR="00576445" w:rsidRPr="00DB64CC" w:rsidTr="00DB64CC">
        <w:trPr>
          <w:trHeight w:val="1780"/>
        </w:trPr>
        <w:tc>
          <w:tcPr>
            <w:tcW w:w="1410" w:type="dxa"/>
            <w:vMerge/>
            <w:tcBorders>
              <w:left w:val="single" w:sz="24" w:space="0" w:color="auto"/>
            </w:tcBorders>
          </w:tcPr>
          <w:p w:rsidR="00576445" w:rsidRPr="00DB64CC" w:rsidRDefault="00576445" w:rsidP="00576445">
            <w:pPr>
              <w:jc w:val="center"/>
              <w:rPr>
                <w:rFonts w:cs="Times New Roman"/>
              </w:rPr>
            </w:pPr>
          </w:p>
        </w:tc>
        <w:tc>
          <w:tcPr>
            <w:tcW w:w="8100" w:type="dxa"/>
            <w:tcBorders>
              <w:top w:val="single" w:sz="8" w:space="0" w:color="auto"/>
            </w:tcBorders>
          </w:tcPr>
          <w:p w:rsidR="00576445" w:rsidRPr="00DB64CC" w:rsidRDefault="00576445" w:rsidP="00576445">
            <w:pPr>
              <w:pStyle w:val="ListParagraph"/>
              <w:rPr>
                <w:rFonts w:cs="Times New Roman"/>
                <w:b/>
              </w:rPr>
            </w:pPr>
            <w:r w:rsidRPr="00DB64CC">
              <w:rPr>
                <w:rFonts w:cs="Times New Roman"/>
                <w:b/>
              </w:rPr>
              <w:t>Students will be able to :</w:t>
            </w:r>
          </w:p>
          <w:p w:rsidR="00501D14" w:rsidRPr="00DB64CC" w:rsidRDefault="00501D14" w:rsidP="00501D14">
            <w:pPr>
              <w:pStyle w:val="ListParagraph"/>
              <w:numPr>
                <w:ilvl w:val="0"/>
                <w:numId w:val="14"/>
              </w:numPr>
              <w:rPr>
                <w:rStyle w:val="Hyperlink"/>
                <w:rFonts w:cs="Times New Roman"/>
                <w:color w:val="auto"/>
                <w:u w:val="none"/>
              </w:rPr>
            </w:pPr>
            <w:r w:rsidRPr="00DB64CC">
              <w:rPr>
                <w:rFonts w:cs="Times New Roman"/>
              </w:rPr>
              <w:t xml:space="preserve">Cite textual evidence to support analysis of as well as inferences drawn from the text. </w:t>
            </w:r>
            <w:hyperlink r:id="rId21" w:tgtFrame="_top" w:history="1">
              <w:r w:rsidRPr="00DB64CC">
                <w:rPr>
                  <w:rStyle w:val="Hyperlink"/>
                  <w:rFonts w:cs="Times New Roman"/>
                </w:rPr>
                <w:t xml:space="preserve">LAFS.910.RI.1.1 </w:t>
              </w:r>
            </w:hyperlink>
          </w:p>
          <w:p w:rsidR="00501D14" w:rsidRPr="00DB64CC" w:rsidRDefault="00501D14" w:rsidP="00501D14">
            <w:pPr>
              <w:pStyle w:val="ListParagraph"/>
              <w:numPr>
                <w:ilvl w:val="0"/>
                <w:numId w:val="14"/>
              </w:numPr>
              <w:rPr>
                <w:rFonts w:cs="Times New Roman"/>
              </w:rPr>
            </w:pPr>
            <w:r w:rsidRPr="00DB64CC">
              <w:rPr>
                <w:rFonts w:cs="Times New Roman"/>
              </w:rPr>
              <w:t xml:space="preserve">Determine central idea of a text and analyze its development over the course of the text.  </w:t>
            </w:r>
            <w:hyperlink r:id="rId22" w:tgtFrame="_top" w:history="1">
              <w:r w:rsidRPr="00DB64CC">
                <w:rPr>
                  <w:rStyle w:val="Hyperlink"/>
                  <w:rFonts w:cs="Times New Roman"/>
                </w:rPr>
                <w:t xml:space="preserve">LAFS.910.RI.1.2 </w:t>
              </w:r>
            </w:hyperlink>
            <w:hyperlink r:id="rId23" w:tgtFrame="_top" w:history="1">
              <w:r w:rsidRPr="00DB64CC">
                <w:rPr>
                  <w:rStyle w:val="Hyperlink"/>
                  <w:rFonts w:cs="Times New Roman"/>
                </w:rPr>
                <w:t xml:space="preserve">LAFS.910.RL.1.2 </w:t>
              </w:r>
            </w:hyperlink>
          </w:p>
          <w:p w:rsidR="00501D14" w:rsidRPr="00DB64CC" w:rsidRDefault="00501D14" w:rsidP="00501D14">
            <w:pPr>
              <w:pStyle w:val="ListParagraph"/>
              <w:numPr>
                <w:ilvl w:val="0"/>
                <w:numId w:val="14"/>
              </w:numPr>
              <w:rPr>
                <w:rFonts w:cs="Times New Roman"/>
              </w:rPr>
            </w:pPr>
            <w:r w:rsidRPr="00DB64CC">
              <w:rPr>
                <w:rFonts w:cs="Times New Roman"/>
              </w:rPr>
              <w:t xml:space="preserve">Determine the meaning of words/phrases as they are used in the text, including analysis of the impact of specific word choices on meaning and tone.  </w:t>
            </w:r>
            <w:hyperlink r:id="rId24" w:history="1">
              <w:r w:rsidRPr="00DB64CC">
                <w:rPr>
                  <w:rStyle w:val="Hyperlink"/>
                  <w:rFonts w:cs="Times New Roman"/>
                </w:rPr>
                <w:t>LAFS.910.RI.2.4</w:t>
              </w:r>
            </w:hyperlink>
          </w:p>
          <w:p w:rsidR="00501D14" w:rsidRPr="00DB64CC" w:rsidRDefault="00501D14" w:rsidP="00501D14">
            <w:pPr>
              <w:pStyle w:val="ListParagraph"/>
              <w:numPr>
                <w:ilvl w:val="0"/>
                <w:numId w:val="14"/>
              </w:numPr>
              <w:rPr>
                <w:rFonts w:cs="Times New Roman"/>
              </w:rPr>
            </w:pPr>
            <w:r w:rsidRPr="00DB64CC">
              <w:rPr>
                <w:rFonts w:cs="Times New Roman"/>
              </w:rPr>
              <w:t xml:space="preserve">Analyze how an author’s choices concerning how to structure a text, order events within it (e.g., parallel plots), and manipulate time (e.g., pacing, flashbacks) create such effects as mystery, tension, or surprise </w:t>
            </w:r>
            <w:hyperlink r:id="rId25" w:tgtFrame="_top" w:history="1">
              <w:r w:rsidRPr="00DB64CC">
                <w:rPr>
                  <w:rStyle w:val="Hyperlink"/>
                  <w:rFonts w:cs="Times New Roman"/>
                </w:rPr>
                <w:t xml:space="preserve">LAFS.910.RL.2.5 </w:t>
              </w:r>
            </w:hyperlink>
          </w:p>
          <w:p w:rsidR="00501D14" w:rsidRPr="00DB64CC" w:rsidRDefault="00501D14" w:rsidP="00501D14">
            <w:pPr>
              <w:pStyle w:val="ListParagraph"/>
              <w:numPr>
                <w:ilvl w:val="0"/>
                <w:numId w:val="14"/>
              </w:numPr>
              <w:rPr>
                <w:rFonts w:cs="Times New Roman"/>
              </w:rPr>
            </w:pPr>
            <w:r w:rsidRPr="00DB64CC">
              <w:rPr>
                <w:rFonts w:cs="Times New Roman"/>
              </w:rPr>
              <w:t xml:space="preserve">Analyze the representation of a subject or key idea in two different artistic mediums, including what is emphasized or absent in each treatment. </w:t>
            </w:r>
            <w:hyperlink r:id="rId26" w:tgtFrame="_top" w:history="1">
              <w:r w:rsidRPr="00DB64CC">
                <w:rPr>
                  <w:rStyle w:val="Hyperlink"/>
                  <w:rFonts w:cs="Times New Roman"/>
                </w:rPr>
                <w:t>LAFS.910.RL.3.7</w:t>
              </w:r>
            </w:hyperlink>
          </w:p>
          <w:p w:rsidR="00501D14" w:rsidRPr="00DB64CC" w:rsidRDefault="00501D14" w:rsidP="00501D14">
            <w:pPr>
              <w:pStyle w:val="ListParagraph"/>
              <w:numPr>
                <w:ilvl w:val="0"/>
                <w:numId w:val="14"/>
              </w:numPr>
              <w:rPr>
                <w:rStyle w:val="Hyperlink"/>
                <w:rFonts w:cs="Times New Roman"/>
                <w:color w:val="auto"/>
                <w:u w:val="none"/>
              </w:rPr>
            </w:pPr>
            <w:r w:rsidRPr="00DB64CC">
              <w:rPr>
                <w:rFonts w:cs="Times New Roman"/>
              </w:rPr>
              <w:t xml:space="preserve">Analyze a particular point of view or cultural experience reflected in a work of literature from outside the United States. </w:t>
            </w:r>
            <w:hyperlink r:id="rId27" w:tgtFrame="_top" w:history="1">
              <w:r w:rsidRPr="00DB64CC">
                <w:rPr>
                  <w:rStyle w:val="Hyperlink"/>
                  <w:rFonts w:cs="Times New Roman"/>
                  <w:noProof/>
                </w:rPr>
                <w:t xml:space="preserve">LAFS.910.RL.2.5 </w:t>
              </w:r>
            </w:hyperlink>
            <w:hyperlink r:id="rId28" w:tgtFrame="_top" w:history="1">
              <w:r w:rsidRPr="00DB64CC">
                <w:rPr>
                  <w:rStyle w:val="Hyperlink"/>
                  <w:rFonts w:cs="Times New Roman"/>
                </w:rPr>
                <w:t xml:space="preserve">LAFS.910.RI.2.6 </w:t>
              </w:r>
            </w:hyperlink>
          </w:p>
          <w:p w:rsidR="00501D14" w:rsidRPr="00DB64CC" w:rsidRDefault="00501D14" w:rsidP="00501D14">
            <w:pPr>
              <w:pStyle w:val="ListParagraph"/>
              <w:numPr>
                <w:ilvl w:val="0"/>
                <w:numId w:val="14"/>
              </w:numPr>
              <w:rPr>
                <w:rFonts w:cs="Times New Roman"/>
              </w:rPr>
            </w:pPr>
            <w:r w:rsidRPr="00DB64CC">
              <w:rPr>
                <w:rFonts w:cs="Times New Roman"/>
              </w:rPr>
              <w:t xml:space="preserve">Determine author’s point of view or purpose in a text and analyze how an author uses rhetoric to advance that point of view or purpose.  </w:t>
            </w:r>
            <w:hyperlink r:id="rId29" w:tgtFrame="_top" w:history="1">
              <w:r w:rsidRPr="00DB64CC">
                <w:rPr>
                  <w:rStyle w:val="Hyperlink"/>
                  <w:rFonts w:cs="Times New Roman"/>
                </w:rPr>
                <w:t xml:space="preserve">LAFS.910.RI.2.6 </w:t>
              </w:r>
            </w:hyperlink>
          </w:p>
          <w:p w:rsidR="00576445" w:rsidRPr="00DB64CC" w:rsidRDefault="00576445" w:rsidP="00501D14">
            <w:pPr>
              <w:pStyle w:val="ListParagraph"/>
              <w:numPr>
                <w:ilvl w:val="0"/>
                <w:numId w:val="14"/>
              </w:numPr>
              <w:rPr>
                <w:rFonts w:cs="Times New Roman"/>
              </w:rPr>
            </w:pPr>
            <w:r w:rsidRPr="00DB64CC">
              <w:rPr>
                <w:rFonts w:cs="Times New Roman"/>
              </w:rPr>
              <w:t>Analyze the impact of cultural background on point of view</w:t>
            </w:r>
            <w:r w:rsidR="00501D14" w:rsidRPr="00DB64CC">
              <w:rPr>
                <w:rFonts w:cs="Times New Roman"/>
              </w:rPr>
              <w:t xml:space="preserve"> </w:t>
            </w:r>
            <w:hyperlink r:id="rId30" w:tgtFrame="_top" w:history="1">
              <w:r w:rsidRPr="00DB64CC">
                <w:rPr>
                  <w:rStyle w:val="Hyperlink"/>
                  <w:rFonts w:cs="Times New Roman"/>
                </w:rPr>
                <w:t xml:space="preserve">LAFS.910.RI.2.6 </w:t>
              </w:r>
            </w:hyperlink>
          </w:p>
          <w:p w:rsidR="00576445" w:rsidRPr="00DB64CC" w:rsidRDefault="00576445" w:rsidP="00501D14">
            <w:pPr>
              <w:pStyle w:val="ListParagraph"/>
              <w:numPr>
                <w:ilvl w:val="0"/>
                <w:numId w:val="14"/>
              </w:numPr>
              <w:rPr>
                <w:rFonts w:cs="Times New Roman"/>
              </w:rPr>
            </w:pPr>
            <w:r w:rsidRPr="00DB64CC">
              <w:rPr>
                <w:rFonts w:cs="Times New Roman"/>
              </w:rPr>
              <w:t xml:space="preserve">Analyze argument and rhetoric (i.e. claim, validity, &amp; evidence) </w:t>
            </w:r>
            <w:hyperlink r:id="rId31" w:tgtFrame="_top" w:history="1">
              <w:r w:rsidRPr="00DB64CC">
                <w:rPr>
                  <w:rStyle w:val="Hyperlink"/>
                  <w:rFonts w:cs="Times New Roman"/>
                </w:rPr>
                <w:t xml:space="preserve">LAFS.910.RI.2.5 </w:t>
              </w:r>
            </w:hyperlink>
          </w:p>
          <w:p w:rsidR="00576445" w:rsidRPr="00DB64CC" w:rsidRDefault="00576445" w:rsidP="00576445">
            <w:pPr>
              <w:pStyle w:val="ListParagraph"/>
              <w:rPr>
                <w:rFonts w:cs="Times New Roman"/>
              </w:rPr>
            </w:pPr>
          </w:p>
          <w:p w:rsidR="00576445" w:rsidRPr="00DB64CC" w:rsidRDefault="00576445" w:rsidP="00576445">
            <w:pPr>
              <w:pStyle w:val="ListParagraph"/>
              <w:rPr>
                <w:rFonts w:cs="Times New Roman"/>
              </w:rPr>
            </w:pPr>
          </w:p>
          <w:p w:rsidR="00576445" w:rsidRPr="00DB64CC" w:rsidRDefault="00576445" w:rsidP="00576445">
            <w:pPr>
              <w:pStyle w:val="ListParagraph"/>
              <w:rPr>
                <w:rFonts w:cs="Times New Roman"/>
              </w:rPr>
            </w:pPr>
          </w:p>
          <w:p w:rsidR="00576445" w:rsidRPr="00DB64CC" w:rsidRDefault="00576445" w:rsidP="00576445">
            <w:pPr>
              <w:pStyle w:val="ListParagraph"/>
              <w:rPr>
                <w:rFonts w:cs="Times New Roman"/>
              </w:rPr>
            </w:pPr>
          </w:p>
          <w:p w:rsidR="00576445" w:rsidRPr="00DB64CC" w:rsidRDefault="00576445" w:rsidP="00576445">
            <w:pPr>
              <w:pStyle w:val="ListParagraph"/>
              <w:rPr>
                <w:rFonts w:cs="Times New Roman"/>
              </w:rPr>
            </w:pPr>
          </w:p>
          <w:p w:rsidR="00576445" w:rsidRPr="00DB64CC" w:rsidRDefault="00576445" w:rsidP="00576445">
            <w:pPr>
              <w:pStyle w:val="ListParagraph"/>
              <w:rPr>
                <w:rFonts w:cs="Times New Roman"/>
              </w:rPr>
            </w:pPr>
          </w:p>
          <w:p w:rsidR="00576445" w:rsidRPr="00DB64CC" w:rsidRDefault="00576445" w:rsidP="00576445">
            <w:pPr>
              <w:pStyle w:val="ListParagraph"/>
              <w:rPr>
                <w:rFonts w:cs="Times New Roman"/>
              </w:rPr>
            </w:pPr>
          </w:p>
        </w:tc>
        <w:tc>
          <w:tcPr>
            <w:tcW w:w="3390" w:type="dxa"/>
            <w:tcBorders>
              <w:top w:val="single" w:sz="8" w:space="0" w:color="auto"/>
              <w:right w:val="single" w:sz="24" w:space="0" w:color="auto"/>
            </w:tcBorders>
          </w:tcPr>
          <w:p w:rsidR="00576445" w:rsidRPr="00DB64CC" w:rsidRDefault="00576445" w:rsidP="00576445">
            <w:pPr>
              <w:rPr>
                <w:rFonts w:cs="Times New Roman"/>
              </w:rPr>
            </w:pPr>
            <w:r w:rsidRPr="00DB64CC">
              <w:rPr>
                <w:rFonts w:cs="Times New Roman"/>
                <w:b/>
                <w:u w:val="single"/>
              </w:rPr>
              <w:t>Anchor Text*</w:t>
            </w:r>
            <w:r w:rsidRPr="00DB64CC">
              <w:rPr>
                <w:rFonts w:cs="Times New Roman"/>
              </w:rPr>
              <w:t xml:space="preserve"> </w:t>
            </w:r>
          </w:p>
          <w:p w:rsidR="00501D14" w:rsidRDefault="00501D14" w:rsidP="00501D14">
            <w:pPr>
              <w:rPr>
                <w:rFonts w:cs="Times New Roman"/>
              </w:rPr>
            </w:pPr>
            <w:r w:rsidRPr="00DB64CC">
              <w:rPr>
                <w:rFonts w:cs="Times New Roman"/>
              </w:rPr>
              <w:t>Unit 2 theme – The Struggle for Freedom</w:t>
            </w:r>
          </w:p>
          <w:p w:rsidR="00BA2548" w:rsidRPr="00DB64CC" w:rsidRDefault="00BA2548" w:rsidP="00501D14">
            <w:pPr>
              <w:rPr>
                <w:rFonts w:cs="Times New Roman"/>
              </w:rPr>
            </w:pPr>
          </w:p>
          <w:p w:rsidR="00501D14" w:rsidRPr="00DB64CC" w:rsidRDefault="00501D14" w:rsidP="00501D14">
            <w:pPr>
              <w:rPr>
                <w:rFonts w:cs="Times New Roman"/>
              </w:rPr>
            </w:pPr>
            <w:r w:rsidRPr="00DB64CC">
              <w:rPr>
                <w:rFonts w:cs="Times New Roman"/>
              </w:rPr>
              <w:t>Collections Literature book</w:t>
            </w:r>
          </w:p>
          <w:p w:rsidR="00501D14" w:rsidRPr="00DB64CC" w:rsidRDefault="00501D14" w:rsidP="00501D14">
            <w:pPr>
              <w:rPr>
                <w:rFonts w:cs="Times New Roman"/>
              </w:rPr>
            </w:pPr>
          </w:p>
          <w:p w:rsidR="00501D14" w:rsidRPr="00DB64CC" w:rsidRDefault="00501D14" w:rsidP="00501D14">
            <w:pPr>
              <w:rPr>
                <w:rFonts w:cs="Times New Roman"/>
              </w:rPr>
            </w:pPr>
            <w:r w:rsidRPr="00DB64CC">
              <w:rPr>
                <w:rFonts w:cs="Times New Roman"/>
              </w:rPr>
              <w:t>Possible Texts:</w:t>
            </w:r>
          </w:p>
          <w:p w:rsidR="00501D14" w:rsidRPr="00DB64CC" w:rsidRDefault="00821809" w:rsidP="00501D14">
            <w:pPr>
              <w:rPr>
                <w:rFonts w:cs="Times New Roman"/>
              </w:rPr>
            </w:pPr>
            <w:r w:rsidRPr="00DB64CC">
              <w:rPr>
                <w:rFonts w:cs="Times New Roman"/>
              </w:rPr>
              <w:t xml:space="preserve"> </w:t>
            </w:r>
            <w:r w:rsidR="00501D14" w:rsidRPr="00DB64CC">
              <w:rPr>
                <w:rFonts w:cs="Times New Roman"/>
              </w:rPr>
              <w:t>“I Have a Dream” by Martin Luther King Jr</w:t>
            </w:r>
            <w:r w:rsidR="00BA2548">
              <w:rPr>
                <w:rFonts w:cs="Times New Roman"/>
              </w:rPr>
              <w:t xml:space="preserve"> – Pg. 48</w:t>
            </w:r>
          </w:p>
          <w:p w:rsidR="00501D14" w:rsidRPr="00DB64CC" w:rsidRDefault="00501D14" w:rsidP="00501D14">
            <w:pPr>
              <w:rPr>
                <w:rFonts w:cs="Times New Roman"/>
              </w:rPr>
            </w:pPr>
          </w:p>
          <w:p w:rsidR="00501D14" w:rsidRPr="00DB64CC" w:rsidRDefault="00501D14" w:rsidP="00501D14">
            <w:pPr>
              <w:rPr>
                <w:rFonts w:cs="Times New Roman"/>
              </w:rPr>
            </w:pPr>
            <w:r w:rsidRPr="00DB64CC">
              <w:rPr>
                <w:rFonts w:cs="Times New Roman"/>
              </w:rPr>
              <w:t xml:space="preserve">From “Nobody Turn Me Around: A People’s History of the 1963 March on Washington” –by Charles </w:t>
            </w:r>
            <w:proofErr w:type="spellStart"/>
            <w:r w:rsidRPr="00DB64CC">
              <w:rPr>
                <w:rFonts w:cs="Times New Roman"/>
              </w:rPr>
              <w:t>Euchner</w:t>
            </w:r>
            <w:proofErr w:type="spellEnd"/>
            <w:r w:rsidRPr="00DB64CC">
              <w:rPr>
                <w:rFonts w:cs="Times New Roman"/>
              </w:rPr>
              <w:t>.</w:t>
            </w:r>
            <w:r w:rsidR="00BA2548">
              <w:rPr>
                <w:rFonts w:cs="Times New Roman"/>
              </w:rPr>
              <w:t xml:space="preserve">  - Pg. 55</w:t>
            </w:r>
          </w:p>
          <w:p w:rsidR="00576445" w:rsidRPr="00DB64CC" w:rsidRDefault="00576445" w:rsidP="00576445">
            <w:pPr>
              <w:rPr>
                <w:rFonts w:cs="Times New Roman"/>
                <w:b/>
              </w:rPr>
            </w:pPr>
          </w:p>
          <w:p w:rsidR="00576445" w:rsidRPr="00DB64CC" w:rsidRDefault="00576445" w:rsidP="00576445">
            <w:pPr>
              <w:rPr>
                <w:rFonts w:cs="Times New Roman"/>
                <w:b/>
              </w:rPr>
            </w:pPr>
            <w:r w:rsidRPr="00DB64CC">
              <w:rPr>
                <w:rFonts w:cs="Times New Roman"/>
                <w:b/>
                <w:u w:val="single"/>
              </w:rPr>
              <w:t>Writing Support for Students</w:t>
            </w:r>
            <w:r w:rsidRPr="00DB64CC">
              <w:rPr>
                <w:rFonts w:cs="Times New Roman"/>
                <w:b/>
              </w:rPr>
              <w:t>:</w:t>
            </w:r>
          </w:p>
          <w:p w:rsidR="00576445" w:rsidRPr="00DB64CC" w:rsidRDefault="00576445" w:rsidP="00576445">
            <w:pPr>
              <w:rPr>
                <w:rStyle w:val="Hyperlink"/>
                <w:rFonts w:cs="Times New Roman"/>
                <w:b/>
              </w:rPr>
            </w:pPr>
            <w:r w:rsidRPr="00DB64CC">
              <w:rPr>
                <w:rFonts w:cs="Times New Roman"/>
                <w:b/>
              </w:rPr>
              <w:fldChar w:fldCharType="begin"/>
            </w:r>
            <w:r w:rsidRPr="00DB64CC">
              <w:rPr>
                <w:rFonts w:cs="Times New Roman"/>
                <w:b/>
              </w:rPr>
              <w:instrText xml:space="preserve"> HYPERLINK "http://commons.esc.edu/informationskills/" </w:instrText>
            </w:r>
            <w:r w:rsidRPr="00DB64CC">
              <w:rPr>
                <w:rFonts w:cs="Times New Roman"/>
                <w:b/>
              </w:rPr>
              <w:fldChar w:fldCharType="separate"/>
            </w:r>
            <w:r w:rsidRPr="00DB64CC">
              <w:rPr>
                <w:rStyle w:val="Hyperlink"/>
                <w:rFonts w:cs="Times New Roman"/>
                <w:b/>
              </w:rPr>
              <w:t xml:space="preserve"> Six-Phase Approach to Research</w:t>
            </w:r>
          </w:p>
          <w:p w:rsidR="00576445" w:rsidRPr="00DB64CC" w:rsidRDefault="00576445" w:rsidP="00576445">
            <w:pPr>
              <w:rPr>
                <w:rStyle w:val="cfontsizedescription"/>
                <w:rFonts w:cs="Times New Roman"/>
              </w:rPr>
            </w:pPr>
            <w:r w:rsidRPr="00DB64CC">
              <w:rPr>
                <w:rFonts w:cs="Times New Roman"/>
                <w:b/>
              </w:rPr>
              <w:fldChar w:fldCharType="end"/>
            </w:r>
            <w:r w:rsidRPr="00DB64CC">
              <w:rPr>
                <w:rFonts w:cs="Times New Roman"/>
              </w:rPr>
              <w:t>(</w:t>
            </w:r>
            <w:r w:rsidR="00DB64CC">
              <w:rPr>
                <w:rStyle w:val="cfontsizedescription"/>
                <w:rFonts w:cs="Times New Roman"/>
              </w:rPr>
              <w:t>P</w:t>
            </w:r>
            <w:r w:rsidRPr="00DB64CC">
              <w:rPr>
                <w:rStyle w:val="cfontsizedescription"/>
                <w:rFonts w:cs="Times New Roman"/>
              </w:rPr>
              <w:t>rovides students lessons, videos, quizzes, and worksheets for developing a research topic, strategizing, searching, evaluating, citing, and advanced searching for relevant source information.)</w:t>
            </w:r>
          </w:p>
          <w:p w:rsidR="00576445" w:rsidRPr="00DB64CC" w:rsidRDefault="00576445" w:rsidP="00576445">
            <w:pPr>
              <w:rPr>
                <w:rFonts w:cs="Times New Roman"/>
              </w:rPr>
            </w:pPr>
          </w:p>
          <w:p w:rsidR="00576445" w:rsidRPr="00DB64CC" w:rsidRDefault="007C73CD" w:rsidP="00576445">
            <w:pPr>
              <w:rPr>
                <w:rStyle w:val="cfontsizedescription"/>
                <w:rFonts w:cs="Times New Roman"/>
                <w:b/>
              </w:rPr>
            </w:pPr>
            <w:hyperlink r:id="rId32" w:history="1">
              <w:r w:rsidR="00576445" w:rsidRPr="00DB64CC">
                <w:rPr>
                  <w:rStyle w:val="Hyperlink"/>
                  <w:rFonts w:cs="Times New Roman"/>
                </w:rPr>
                <w:t>MLA Documentation</w:t>
              </w:r>
            </w:hyperlink>
          </w:p>
          <w:p w:rsidR="00576445" w:rsidRPr="00DB64CC" w:rsidRDefault="00576445" w:rsidP="00576445">
            <w:pPr>
              <w:rPr>
                <w:rStyle w:val="cfontsizedescription"/>
                <w:rFonts w:cs="Times New Roman"/>
              </w:rPr>
            </w:pPr>
          </w:p>
          <w:p w:rsidR="00576445" w:rsidRPr="00DB64CC" w:rsidRDefault="00576445" w:rsidP="00576445">
            <w:pPr>
              <w:rPr>
                <w:rFonts w:cs="Times New Roman"/>
                <w:b/>
              </w:rPr>
            </w:pPr>
            <w:r w:rsidRPr="00DB64CC">
              <w:rPr>
                <w:rFonts w:cs="Times New Roman"/>
                <w:b/>
                <w:u w:val="single"/>
              </w:rPr>
              <w:t>Reading Support for Students</w:t>
            </w:r>
            <w:r w:rsidRPr="00DB64CC">
              <w:rPr>
                <w:rFonts w:cs="Times New Roman"/>
                <w:b/>
              </w:rPr>
              <w:t>:</w:t>
            </w:r>
          </w:p>
          <w:p w:rsidR="00576445" w:rsidRPr="00DB64CC" w:rsidRDefault="00576445" w:rsidP="00576445">
            <w:pPr>
              <w:rPr>
                <w:rStyle w:val="cfontsizedescription"/>
                <w:rFonts w:cs="Times New Roman"/>
              </w:rPr>
            </w:pPr>
          </w:p>
          <w:p w:rsidR="00576445" w:rsidRPr="00DB64CC" w:rsidRDefault="007C73CD" w:rsidP="00576445">
            <w:pPr>
              <w:rPr>
                <w:rStyle w:val="cfontsizedescription"/>
                <w:rFonts w:cs="Times New Roman"/>
              </w:rPr>
            </w:pPr>
            <w:hyperlink r:id="rId33" w:history="1">
              <w:r w:rsidR="00576445" w:rsidRPr="00DB64CC">
                <w:rPr>
                  <w:rStyle w:val="Hyperlink"/>
                  <w:rFonts w:cs="Times New Roman"/>
                </w:rPr>
                <w:t>Analyzing How a Character Develops Theme</w:t>
              </w:r>
            </w:hyperlink>
          </w:p>
          <w:p w:rsidR="00576445" w:rsidRDefault="00576445" w:rsidP="00576445">
            <w:pPr>
              <w:rPr>
                <w:rStyle w:val="cfontsizedescription"/>
                <w:rFonts w:cs="Times New Roman"/>
              </w:rPr>
            </w:pPr>
            <w:r w:rsidRPr="00DB64CC">
              <w:rPr>
                <w:rStyle w:val="cfontsizedescription"/>
                <w:rFonts w:cs="Times New Roman"/>
              </w:rPr>
              <w:t>(Students can learn and practice how to identify themes in reading and analyze how characters develop them.)  </w:t>
            </w:r>
          </w:p>
          <w:p w:rsidR="00315D40" w:rsidRPr="00DB64CC" w:rsidRDefault="00315D40" w:rsidP="00576445">
            <w:pPr>
              <w:rPr>
                <w:rFonts w:cs="Times New Roman"/>
              </w:rPr>
            </w:pPr>
          </w:p>
          <w:p w:rsidR="00576445" w:rsidRPr="00DB64CC" w:rsidRDefault="00576445" w:rsidP="00576445">
            <w:pPr>
              <w:rPr>
                <w:rFonts w:cs="Times New Roman"/>
                <w:b/>
                <w:u w:val="single"/>
              </w:rPr>
            </w:pPr>
            <w:r w:rsidRPr="00DB64CC">
              <w:rPr>
                <w:rFonts w:cs="Times New Roman"/>
                <w:b/>
                <w:u w:val="single"/>
              </w:rPr>
              <w:t>Sample Writing Task:</w:t>
            </w:r>
          </w:p>
          <w:p w:rsidR="00576445" w:rsidRPr="00DB64CC" w:rsidRDefault="00576445" w:rsidP="00576445">
            <w:pPr>
              <w:rPr>
                <w:rFonts w:cs="Times New Roman"/>
              </w:rPr>
            </w:pPr>
            <w:r w:rsidRPr="00DB64CC">
              <w:rPr>
                <w:rFonts w:cs="Times New Roman"/>
              </w:rPr>
              <w:t>Based on the anchor texts you read this quarter and your own experiences, write an analytical essay that explains how our relationships with others can help define who we are.</w:t>
            </w:r>
          </w:p>
        </w:tc>
      </w:tr>
      <w:tr w:rsidR="00576445" w:rsidRPr="00DB64CC" w:rsidTr="00DB64CC">
        <w:trPr>
          <w:trHeight w:val="360"/>
        </w:trPr>
        <w:tc>
          <w:tcPr>
            <w:tcW w:w="1410" w:type="dxa"/>
            <w:vMerge w:val="restart"/>
            <w:tcBorders>
              <w:top w:val="single" w:sz="24" w:space="0" w:color="auto"/>
              <w:left w:val="single" w:sz="24" w:space="0" w:color="auto"/>
            </w:tcBorders>
            <w:vAlign w:val="center"/>
          </w:tcPr>
          <w:p w:rsidR="00576445" w:rsidRPr="00DB64CC" w:rsidRDefault="00576445" w:rsidP="00576445">
            <w:pPr>
              <w:jc w:val="center"/>
              <w:rPr>
                <w:rFonts w:cs="Times New Roman"/>
                <w:b/>
              </w:rPr>
            </w:pPr>
            <w:r w:rsidRPr="00DB64CC">
              <w:rPr>
                <w:rFonts w:cs="Times New Roman"/>
                <w:b/>
              </w:rPr>
              <w:lastRenderedPageBreak/>
              <w:t>Quarter 3</w:t>
            </w:r>
          </w:p>
          <w:p w:rsidR="00576445" w:rsidRPr="00DB64CC" w:rsidRDefault="00576445" w:rsidP="00576445">
            <w:pPr>
              <w:jc w:val="center"/>
              <w:rPr>
                <w:rFonts w:cs="Times New Roman"/>
                <w:b/>
              </w:rPr>
            </w:pPr>
            <w:r w:rsidRPr="00DB64CC">
              <w:rPr>
                <w:rFonts w:cs="Times New Roman"/>
                <w:b/>
              </w:rPr>
              <w:t>Jan 6 – Mar 17</w:t>
            </w:r>
          </w:p>
          <w:p w:rsidR="00576445" w:rsidRPr="00DB64CC" w:rsidRDefault="00576445" w:rsidP="00576445">
            <w:pPr>
              <w:jc w:val="center"/>
              <w:rPr>
                <w:rFonts w:cs="Times New Roman"/>
              </w:rPr>
            </w:pPr>
          </w:p>
          <w:p w:rsidR="00576445" w:rsidRPr="00DB64CC" w:rsidRDefault="00576445" w:rsidP="00576445">
            <w:pPr>
              <w:jc w:val="center"/>
              <w:rPr>
                <w:rFonts w:cs="Times New Roman"/>
              </w:rPr>
            </w:pPr>
          </w:p>
          <w:p w:rsidR="00576445" w:rsidRPr="00DB64CC" w:rsidRDefault="00576445" w:rsidP="00576445">
            <w:pPr>
              <w:jc w:val="center"/>
              <w:rPr>
                <w:rFonts w:cs="Times New Roman"/>
              </w:rPr>
            </w:pPr>
          </w:p>
          <w:p w:rsidR="00576445" w:rsidRPr="00DB64CC" w:rsidRDefault="00576445" w:rsidP="00576445">
            <w:pPr>
              <w:jc w:val="center"/>
              <w:rPr>
                <w:rFonts w:cs="Times New Roman"/>
              </w:rPr>
            </w:pPr>
          </w:p>
        </w:tc>
        <w:tc>
          <w:tcPr>
            <w:tcW w:w="8100" w:type="dxa"/>
            <w:tcBorders>
              <w:top w:val="single" w:sz="24" w:space="0" w:color="auto"/>
              <w:bottom w:val="single" w:sz="8" w:space="0" w:color="auto"/>
            </w:tcBorders>
            <w:shd w:val="clear" w:color="auto" w:fill="FFC000" w:themeFill="accent4"/>
            <w:vAlign w:val="center"/>
          </w:tcPr>
          <w:p w:rsidR="00576445" w:rsidRPr="00DB64CC" w:rsidRDefault="00576445" w:rsidP="00576445">
            <w:pPr>
              <w:jc w:val="center"/>
              <w:rPr>
                <w:rFonts w:cs="Times New Roman"/>
                <w:b/>
              </w:rPr>
            </w:pPr>
            <w:r w:rsidRPr="00DB64CC">
              <w:rPr>
                <w:rFonts w:cs="Times New Roman"/>
                <w:b/>
              </w:rPr>
              <w:t>Key Standards Covered</w:t>
            </w:r>
          </w:p>
        </w:tc>
        <w:tc>
          <w:tcPr>
            <w:tcW w:w="3390" w:type="dxa"/>
            <w:tcBorders>
              <w:top w:val="single" w:sz="24" w:space="0" w:color="auto"/>
              <w:bottom w:val="single" w:sz="8" w:space="0" w:color="auto"/>
              <w:right w:val="single" w:sz="24" w:space="0" w:color="auto"/>
            </w:tcBorders>
            <w:shd w:val="clear" w:color="auto" w:fill="FFC000" w:themeFill="accent4"/>
          </w:tcPr>
          <w:p w:rsidR="00576445" w:rsidRPr="00DB64CC" w:rsidRDefault="00576445" w:rsidP="00576445">
            <w:pPr>
              <w:jc w:val="center"/>
              <w:rPr>
                <w:rFonts w:cs="Times New Roman"/>
                <w:b/>
              </w:rPr>
            </w:pPr>
            <w:r w:rsidRPr="00DB64CC">
              <w:rPr>
                <w:rFonts w:cs="Times New Roman"/>
                <w:b/>
              </w:rPr>
              <w:t>Examples of Resources</w:t>
            </w:r>
          </w:p>
        </w:tc>
      </w:tr>
      <w:tr w:rsidR="00576445" w:rsidRPr="00DB64CC" w:rsidTr="00DB64CC">
        <w:trPr>
          <w:trHeight w:val="504"/>
        </w:trPr>
        <w:tc>
          <w:tcPr>
            <w:tcW w:w="1410" w:type="dxa"/>
            <w:vMerge/>
            <w:tcBorders>
              <w:left w:val="single" w:sz="24" w:space="0" w:color="auto"/>
            </w:tcBorders>
          </w:tcPr>
          <w:p w:rsidR="00576445" w:rsidRPr="00DB64CC" w:rsidRDefault="00576445" w:rsidP="00576445">
            <w:pPr>
              <w:jc w:val="center"/>
              <w:rPr>
                <w:rFonts w:cs="Times New Roman"/>
              </w:rPr>
            </w:pPr>
          </w:p>
        </w:tc>
        <w:tc>
          <w:tcPr>
            <w:tcW w:w="8100" w:type="dxa"/>
            <w:tcBorders>
              <w:top w:val="single" w:sz="8" w:space="0" w:color="auto"/>
            </w:tcBorders>
          </w:tcPr>
          <w:p w:rsidR="00821809" w:rsidRPr="00DB64CC" w:rsidRDefault="00576445" w:rsidP="00B11E91">
            <w:pPr>
              <w:rPr>
                <w:rFonts w:cs="Times New Roman"/>
                <w:b/>
              </w:rPr>
            </w:pPr>
            <w:r w:rsidRPr="00DB64CC">
              <w:rPr>
                <w:rFonts w:cs="Times New Roman"/>
                <w:b/>
              </w:rPr>
              <w:t>Students will be able to :</w:t>
            </w:r>
          </w:p>
          <w:p w:rsidR="00B11E91" w:rsidRPr="00DB64CC" w:rsidRDefault="00821809" w:rsidP="00B11E91">
            <w:pPr>
              <w:pStyle w:val="ListParagraph"/>
              <w:numPr>
                <w:ilvl w:val="0"/>
                <w:numId w:val="14"/>
              </w:numPr>
              <w:rPr>
                <w:rStyle w:val="Hyperlink"/>
                <w:rFonts w:cs="Times New Roman"/>
                <w:color w:val="auto"/>
                <w:u w:val="none"/>
              </w:rPr>
            </w:pPr>
            <w:r w:rsidRPr="00DB64CC">
              <w:rPr>
                <w:rFonts w:cs="Times New Roman"/>
              </w:rPr>
              <w:t xml:space="preserve">Cite </w:t>
            </w:r>
            <w:r w:rsidR="00B11E91" w:rsidRPr="00DB64CC">
              <w:rPr>
                <w:rFonts w:cs="Times New Roman"/>
              </w:rPr>
              <w:t xml:space="preserve">strong and thorough </w:t>
            </w:r>
            <w:r w:rsidRPr="00DB64CC">
              <w:rPr>
                <w:rFonts w:cs="Times New Roman"/>
              </w:rPr>
              <w:t xml:space="preserve">textual evidence to support analysis of as well as inferences drawn from the text. </w:t>
            </w:r>
            <w:hyperlink r:id="rId34" w:tgtFrame="_top" w:history="1">
              <w:r w:rsidRPr="00DB64CC">
                <w:rPr>
                  <w:rStyle w:val="Hyperlink"/>
                  <w:rFonts w:cs="Times New Roman"/>
                </w:rPr>
                <w:t xml:space="preserve">LAFS.910.RI.1.1 </w:t>
              </w:r>
            </w:hyperlink>
          </w:p>
          <w:p w:rsidR="00B11E91" w:rsidRPr="00DB64CC" w:rsidRDefault="00B11E91" w:rsidP="00B11E91">
            <w:pPr>
              <w:pStyle w:val="ListParagraph"/>
              <w:numPr>
                <w:ilvl w:val="0"/>
                <w:numId w:val="14"/>
              </w:numPr>
              <w:rPr>
                <w:rStyle w:val="Hyperlink"/>
                <w:rFonts w:cs="Times New Roman"/>
                <w:color w:val="auto"/>
                <w:u w:val="none"/>
              </w:rPr>
            </w:pPr>
            <w:r w:rsidRPr="00DB64CC">
              <w:rPr>
                <w:rFonts w:cs="Times New Roman"/>
              </w:rPr>
              <w:t>Analyze how complex characters develop over the course of a text, interact with other characters, and advance the plot or develop the theme.</w:t>
            </w:r>
          </w:p>
          <w:p w:rsidR="00B11E91" w:rsidRPr="00DB64CC" w:rsidRDefault="00B11E91" w:rsidP="00B11E91">
            <w:pPr>
              <w:pStyle w:val="ListParagraph"/>
              <w:numPr>
                <w:ilvl w:val="0"/>
                <w:numId w:val="14"/>
              </w:numPr>
              <w:rPr>
                <w:rFonts w:cs="Times New Roman"/>
              </w:rPr>
            </w:pPr>
            <w:r w:rsidRPr="00DB64CC">
              <w:rPr>
                <w:rFonts w:cs="Times New Roman"/>
              </w:rPr>
              <w:t xml:space="preserve">Determine the meaning of words/phrases as they are used in the text, including analysis of the impact of specific word choices on meaning and tone.  </w:t>
            </w:r>
            <w:hyperlink r:id="rId35" w:history="1">
              <w:r w:rsidRPr="00DB64CC">
                <w:rPr>
                  <w:rStyle w:val="Hyperlink"/>
                  <w:rFonts w:cs="Times New Roman"/>
                </w:rPr>
                <w:t>LAFS.910.RI.2.4</w:t>
              </w:r>
            </w:hyperlink>
            <w:r w:rsidRPr="00DB64CC">
              <w:rPr>
                <w:rFonts w:cs="Times New Roman"/>
              </w:rPr>
              <w:t xml:space="preserve"> </w:t>
            </w:r>
          </w:p>
          <w:p w:rsidR="00B11E91" w:rsidRPr="00DB64CC" w:rsidRDefault="00B11E91" w:rsidP="00B11E91">
            <w:pPr>
              <w:pStyle w:val="ListParagraph"/>
              <w:numPr>
                <w:ilvl w:val="0"/>
                <w:numId w:val="14"/>
              </w:numPr>
              <w:rPr>
                <w:rFonts w:cs="Times New Roman"/>
              </w:rPr>
            </w:pPr>
            <w:r w:rsidRPr="00DB64CC">
              <w:rPr>
                <w:rFonts w:cs="Times New Roman"/>
              </w:rPr>
              <w:t xml:space="preserve">Determine central idea of a text and analyze its development over the course of the text.  </w:t>
            </w:r>
            <w:hyperlink r:id="rId36" w:tgtFrame="_top" w:history="1">
              <w:r w:rsidRPr="00DB64CC">
                <w:rPr>
                  <w:rStyle w:val="Hyperlink"/>
                  <w:rFonts w:cs="Times New Roman"/>
                </w:rPr>
                <w:t xml:space="preserve">LAFS.910.RI.1.2 </w:t>
              </w:r>
            </w:hyperlink>
            <w:hyperlink r:id="rId37" w:tgtFrame="_top" w:history="1">
              <w:r w:rsidRPr="00DB64CC">
                <w:rPr>
                  <w:rStyle w:val="Hyperlink"/>
                  <w:rFonts w:cs="Times New Roman"/>
                </w:rPr>
                <w:t xml:space="preserve">LAFS.910.RL.1.2 </w:t>
              </w:r>
            </w:hyperlink>
          </w:p>
          <w:p w:rsidR="00B11E91" w:rsidRPr="00DB64CC" w:rsidRDefault="00B11E91" w:rsidP="00B11E91">
            <w:pPr>
              <w:pStyle w:val="ListParagraph"/>
              <w:numPr>
                <w:ilvl w:val="0"/>
                <w:numId w:val="14"/>
              </w:numPr>
              <w:rPr>
                <w:rStyle w:val="Hyperlink"/>
                <w:rFonts w:cs="Times New Roman"/>
                <w:color w:val="auto"/>
                <w:u w:val="none"/>
              </w:rPr>
            </w:pPr>
            <w:r w:rsidRPr="00DB64CC">
              <w:rPr>
                <w:rFonts w:cs="Times New Roman"/>
              </w:rPr>
              <w:t xml:space="preserve">Determine author’s point of view or purpose in a text and analyze how an author uses rhetoric to advance that point of view or purpose.  </w:t>
            </w:r>
            <w:hyperlink r:id="rId38" w:tgtFrame="_top" w:history="1">
              <w:r w:rsidRPr="00DB64CC">
                <w:rPr>
                  <w:rStyle w:val="Hyperlink"/>
                  <w:rFonts w:cs="Times New Roman"/>
                </w:rPr>
                <w:t xml:space="preserve">LAFS.910.RI.2.6 </w:t>
              </w:r>
            </w:hyperlink>
          </w:p>
          <w:p w:rsidR="00B11E91" w:rsidRPr="00DB64CC" w:rsidRDefault="00B11E91" w:rsidP="00B11E91">
            <w:pPr>
              <w:pStyle w:val="ListParagraph"/>
              <w:numPr>
                <w:ilvl w:val="0"/>
                <w:numId w:val="14"/>
              </w:numPr>
              <w:rPr>
                <w:rFonts w:cs="Times New Roman"/>
              </w:rPr>
            </w:pPr>
            <w:r w:rsidRPr="00DB64CC">
              <w:rPr>
                <w:rFonts w:cs="Times New Roman"/>
              </w:rPr>
              <w:t xml:space="preserve">Analyze the representation of a subject or key idea in two different artistic mediums, including what is emphasized or absent in each treatment. </w:t>
            </w:r>
            <w:hyperlink r:id="rId39" w:tgtFrame="_top" w:history="1">
              <w:r w:rsidRPr="00DB64CC">
                <w:rPr>
                  <w:rStyle w:val="Hyperlink"/>
                  <w:rFonts w:cs="Times New Roman"/>
                </w:rPr>
                <w:t>LAFS.910.RL.3.7</w:t>
              </w:r>
            </w:hyperlink>
          </w:p>
          <w:p w:rsidR="00576445" w:rsidRPr="00DB64CC" w:rsidRDefault="00B11E91" w:rsidP="00576445">
            <w:pPr>
              <w:pStyle w:val="ListParagraph"/>
              <w:numPr>
                <w:ilvl w:val="0"/>
                <w:numId w:val="15"/>
              </w:numPr>
              <w:rPr>
                <w:rFonts w:cs="Times New Roman"/>
              </w:rPr>
            </w:pPr>
            <w:r w:rsidRPr="00DB64CC">
              <w:rPr>
                <w:rFonts w:cs="Times New Roman"/>
              </w:rPr>
              <w:t xml:space="preserve">Analyze how an author unfolds an analysis or series of ideas or events, including the order the points are made, how they are introduced and developed, and the connections that are drawn between them. </w:t>
            </w:r>
            <w:hyperlink r:id="rId40" w:history="1">
              <w:r w:rsidRPr="00DB64CC">
                <w:rPr>
                  <w:rStyle w:val="Hyperlink"/>
                  <w:rFonts w:cs="Times New Roman"/>
                </w:rPr>
                <w:t>LAFS.910.RI.1.3</w:t>
              </w:r>
            </w:hyperlink>
          </w:p>
        </w:tc>
        <w:tc>
          <w:tcPr>
            <w:tcW w:w="3390" w:type="dxa"/>
            <w:tcBorders>
              <w:top w:val="single" w:sz="8" w:space="0" w:color="auto"/>
              <w:bottom w:val="nil"/>
              <w:right w:val="single" w:sz="24" w:space="0" w:color="auto"/>
            </w:tcBorders>
          </w:tcPr>
          <w:p w:rsidR="00501D14" w:rsidRPr="00DB64CC" w:rsidRDefault="00576445" w:rsidP="00501D14">
            <w:pPr>
              <w:rPr>
                <w:rFonts w:cs="Times New Roman"/>
                <w:b/>
                <w:u w:val="single"/>
              </w:rPr>
            </w:pPr>
            <w:r w:rsidRPr="00DB64CC">
              <w:rPr>
                <w:rFonts w:cs="Times New Roman"/>
                <w:b/>
                <w:u w:val="single"/>
              </w:rPr>
              <w:t>Anchor Text*</w:t>
            </w:r>
          </w:p>
          <w:p w:rsidR="00576445" w:rsidRPr="00DB64CC" w:rsidRDefault="00501D14" w:rsidP="00501D14">
            <w:r w:rsidRPr="00DB64CC">
              <w:t>Unit 3 theme – Heroes and Quests</w:t>
            </w:r>
          </w:p>
          <w:p w:rsidR="00501D14" w:rsidRPr="00DB64CC" w:rsidRDefault="00501D14" w:rsidP="00501D14">
            <w:pPr>
              <w:rPr>
                <w:rFonts w:cs="Times New Roman"/>
              </w:rPr>
            </w:pPr>
            <w:r w:rsidRPr="00DB64CC">
              <w:t>Collections Literature book</w:t>
            </w:r>
          </w:p>
          <w:p w:rsidR="00576445" w:rsidRPr="00DB64CC" w:rsidRDefault="00501D14" w:rsidP="00576445">
            <w:r w:rsidRPr="00DB64CC">
              <w:t>Possible Texts:</w:t>
            </w:r>
          </w:p>
          <w:p w:rsidR="00501D14" w:rsidRPr="00DB64CC" w:rsidRDefault="00501D14" w:rsidP="00501D14">
            <w:r w:rsidRPr="00DB64CC">
              <w:t>“The Odyssey” by Homer</w:t>
            </w:r>
            <w:r w:rsidR="00BA2548">
              <w:t xml:space="preserve"> – Pg. 371</w:t>
            </w:r>
          </w:p>
          <w:p w:rsidR="00501D14" w:rsidRPr="00DB64CC" w:rsidRDefault="00501D14" w:rsidP="00501D14">
            <w:r w:rsidRPr="00DB64CC">
              <w:t xml:space="preserve">“The Good Soldiers” by David </w:t>
            </w:r>
            <w:proofErr w:type="spellStart"/>
            <w:r w:rsidRPr="00DB64CC">
              <w:t>Finkel</w:t>
            </w:r>
            <w:proofErr w:type="spellEnd"/>
            <w:r w:rsidR="00BA2548">
              <w:t xml:space="preserve"> – Close Reader Pg. 432b</w:t>
            </w:r>
          </w:p>
          <w:p w:rsidR="00501D14" w:rsidRPr="00DB64CC" w:rsidRDefault="00501D14" w:rsidP="00501D14">
            <w:r w:rsidRPr="00DB64CC">
              <w:t xml:space="preserve">“The Cruelest Journey: 600 Miles to Timbuktu” by Kira </w:t>
            </w:r>
            <w:proofErr w:type="spellStart"/>
            <w:r w:rsidRPr="00DB64CC">
              <w:t>Salak</w:t>
            </w:r>
            <w:proofErr w:type="spellEnd"/>
            <w:r w:rsidR="00BA2548">
              <w:t xml:space="preserve"> – </w:t>
            </w:r>
            <w:proofErr w:type="spellStart"/>
            <w:r w:rsidR="00BA2548">
              <w:t>Pg</w:t>
            </w:r>
            <w:proofErr w:type="spellEnd"/>
            <w:r w:rsidR="00BA2548">
              <w:t xml:space="preserve"> 421</w:t>
            </w:r>
          </w:p>
          <w:p w:rsidR="00821809" w:rsidRPr="00DB64CC" w:rsidRDefault="00501D14" w:rsidP="00576445">
            <w:r w:rsidRPr="00DB64CC">
              <w:t>“The Journey” by Mary Oliver</w:t>
            </w:r>
            <w:r w:rsidR="00BA2548">
              <w:t xml:space="preserve"> – Pg. 441</w:t>
            </w:r>
          </w:p>
          <w:p w:rsidR="00576445" w:rsidRPr="00DB64CC" w:rsidRDefault="00576445" w:rsidP="00576445">
            <w:pPr>
              <w:rPr>
                <w:rFonts w:cs="Times New Roman"/>
                <w:b/>
                <w:u w:val="single"/>
              </w:rPr>
            </w:pPr>
            <w:r w:rsidRPr="00DB64CC">
              <w:rPr>
                <w:rFonts w:cs="Times New Roman"/>
                <w:b/>
                <w:u w:val="single"/>
              </w:rPr>
              <w:t>Writing Support for Students:</w:t>
            </w:r>
          </w:p>
          <w:p w:rsidR="00576445" w:rsidRPr="00DB64CC" w:rsidRDefault="00576445" w:rsidP="00576445">
            <w:pPr>
              <w:rPr>
                <w:rFonts w:cs="Times New Roman"/>
              </w:rPr>
            </w:pPr>
          </w:p>
          <w:p w:rsidR="00576445" w:rsidRPr="00DB64CC" w:rsidRDefault="00576445" w:rsidP="00576445">
            <w:pPr>
              <w:rPr>
                <w:rStyle w:val="Hyperlink"/>
                <w:rFonts w:cs="Times New Roman"/>
              </w:rPr>
            </w:pPr>
            <w:r w:rsidRPr="00DB64CC">
              <w:rPr>
                <w:rFonts w:cs="Times New Roman"/>
              </w:rPr>
              <w:fldChar w:fldCharType="begin"/>
            </w:r>
            <w:r w:rsidRPr="00DB64CC">
              <w:rPr>
                <w:rFonts w:cs="Times New Roman"/>
              </w:rPr>
              <w:instrText xml:space="preserve"> HYPERLINK "http://www.bbc.co.uk/skillswise/topic/formal-and-informal-speaking" </w:instrText>
            </w:r>
            <w:r w:rsidRPr="00DB64CC">
              <w:rPr>
                <w:rFonts w:cs="Times New Roman"/>
              </w:rPr>
              <w:fldChar w:fldCharType="separate"/>
            </w:r>
            <w:r w:rsidRPr="00DB64CC">
              <w:rPr>
                <w:rStyle w:val="Hyperlink"/>
                <w:rFonts w:cs="Times New Roman"/>
              </w:rPr>
              <w:t>Formal and Informal Speaking</w:t>
            </w:r>
          </w:p>
          <w:p w:rsidR="00576445" w:rsidRPr="00DB64CC" w:rsidRDefault="00576445" w:rsidP="00576445">
            <w:pPr>
              <w:rPr>
                <w:rFonts w:cs="Times New Roman"/>
              </w:rPr>
            </w:pPr>
            <w:r w:rsidRPr="00DB64CC">
              <w:rPr>
                <w:rFonts w:cs="Times New Roman"/>
              </w:rPr>
              <w:fldChar w:fldCharType="end"/>
            </w:r>
            <w:r w:rsidRPr="00DB64CC">
              <w:rPr>
                <w:rFonts w:cs="Times New Roman"/>
              </w:rPr>
              <w:t xml:space="preserve">(Students </w:t>
            </w:r>
            <w:r w:rsidRPr="00DB64CC">
              <w:rPr>
                <w:rStyle w:val="cfontsizedescription"/>
                <w:rFonts w:cs="Times New Roman"/>
              </w:rPr>
              <w:t>will learn how t</w:t>
            </w:r>
            <w:r w:rsidR="00DB64CC">
              <w:rPr>
                <w:rStyle w:val="cfontsizedescription"/>
                <w:rFonts w:cs="Times New Roman"/>
              </w:rPr>
              <w:t>o organize and express through</w:t>
            </w:r>
            <w:r w:rsidRPr="00DB64CC">
              <w:rPr>
                <w:rStyle w:val="cfontsizedescription"/>
                <w:rFonts w:cs="Times New Roman"/>
              </w:rPr>
              <w:t xml:space="preserve"> </w:t>
            </w:r>
            <w:r w:rsidR="00DB64CC">
              <w:rPr>
                <w:rStyle w:val="cfontsizedescription"/>
                <w:rFonts w:cs="Times New Roman"/>
              </w:rPr>
              <w:t>a variety of activities that</w:t>
            </w:r>
            <w:r w:rsidRPr="00DB64CC">
              <w:rPr>
                <w:rStyle w:val="cfontsizedescription"/>
                <w:rFonts w:cs="Times New Roman"/>
              </w:rPr>
              <w:t xml:space="preserve"> encourage debate and responding to others' views.</w:t>
            </w:r>
            <w:r w:rsidRPr="00DB64CC">
              <w:rPr>
                <w:rFonts w:cs="Times New Roman"/>
              </w:rPr>
              <w:t>)</w:t>
            </w:r>
          </w:p>
          <w:p w:rsidR="00576445" w:rsidRDefault="00576445" w:rsidP="00576445">
            <w:pPr>
              <w:rPr>
                <w:rFonts w:cs="Times New Roman"/>
              </w:rPr>
            </w:pPr>
          </w:p>
          <w:p w:rsidR="00DB64CC" w:rsidRPr="00DB64CC" w:rsidRDefault="00DB64CC" w:rsidP="00576445">
            <w:pPr>
              <w:rPr>
                <w:rFonts w:cs="Times New Roman"/>
              </w:rPr>
            </w:pPr>
          </w:p>
          <w:p w:rsidR="00576445" w:rsidRPr="00DB64CC" w:rsidRDefault="007C73CD" w:rsidP="00576445">
            <w:pPr>
              <w:rPr>
                <w:rFonts w:cs="Times New Roman"/>
              </w:rPr>
            </w:pPr>
            <w:hyperlink r:id="rId41" w:history="1">
              <w:r w:rsidR="00576445" w:rsidRPr="00DB64CC">
                <w:rPr>
                  <w:rStyle w:val="Hyperlink"/>
                  <w:rFonts w:cs="Times New Roman"/>
                </w:rPr>
                <w:t>State your Claim</w:t>
              </w:r>
            </w:hyperlink>
            <w:r w:rsidR="00576445" w:rsidRPr="00DB64CC">
              <w:rPr>
                <w:rFonts w:cs="Times New Roman"/>
              </w:rPr>
              <w:t xml:space="preserve"> </w:t>
            </w:r>
          </w:p>
          <w:p w:rsidR="00576445" w:rsidRPr="00DB64CC" w:rsidRDefault="00576445" w:rsidP="00576445">
            <w:pPr>
              <w:rPr>
                <w:rFonts w:cs="Times New Roman"/>
              </w:rPr>
            </w:pPr>
            <w:r w:rsidRPr="00DB64CC">
              <w:rPr>
                <w:rFonts w:cs="Times New Roman"/>
              </w:rPr>
              <w:t>(Students practice writing argument essays in preparation for FSA writing)</w:t>
            </w:r>
          </w:p>
          <w:p w:rsidR="00576445" w:rsidRPr="00DB64CC" w:rsidRDefault="00576445" w:rsidP="00576445">
            <w:pPr>
              <w:rPr>
                <w:rFonts w:cs="Times New Roman"/>
              </w:rPr>
            </w:pPr>
          </w:p>
          <w:p w:rsidR="00576445" w:rsidRPr="00DB64CC" w:rsidRDefault="007C73CD" w:rsidP="00576445">
            <w:pPr>
              <w:rPr>
                <w:rFonts w:cs="Times New Roman"/>
              </w:rPr>
            </w:pPr>
            <w:hyperlink r:id="rId42" w:history="1">
              <w:r w:rsidR="00576445" w:rsidRPr="00DB64CC">
                <w:rPr>
                  <w:rStyle w:val="Hyperlink"/>
                  <w:rFonts w:cs="Times New Roman"/>
                </w:rPr>
                <w:t>Understanding Inferences and explicit and implicit Evidence</w:t>
              </w:r>
            </w:hyperlink>
            <w:r w:rsidR="00576445" w:rsidRPr="00DB64CC">
              <w:rPr>
                <w:rFonts w:cs="Times New Roman"/>
                <w:color w:val="3B414E"/>
                <w:lang w:val="en"/>
              </w:rPr>
              <w:t xml:space="preserve"> (Students will learn </w:t>
            </w:r>
            <w:r w:rsidR="00576445" w:rsidRPr="00DB64CC">
              <w:rPr>
                <w:rStyle w:val="cfontsizedescription"/>
                <w:rFonts w:cs="Times New Roman"/>
              </w:rPr>
              <w:t xml:space="preserve">how to identify explicit evidence and understand implicit meaning in a text.)  </w:t>
            </w:r>
          </w:p>
          <w:p w:rsidR="00576445" w:rsidRPr="00DB64CC" w:rsidRDefault="00576445" w:rsidP="00576445">
            <w:pPr>
              <w:rPr>
                <w:rFonts w:cs="Times New Roman"/>
                <w:b/>
              </w:rPr>
            </w:pPr>
          </w:p>
          <w:p w:rsidR="00576445" w:rsidRPr="00DB64CC" w:rsidRDefault="00576445" w:rsidP="00576445">
            <w:pPr>
              <w:rPr>
                <w:rFonts w:cs="Times New Roman"/>
                <w:color w:val="0563C1" w:themeColor="hyperlink"/>
                <w:u w:val="single"/>
              </w:rPr>
            </w:pPr>
            <w:r w:rsidRPr="00DB64CC">
              <w:rPr>
                <w:rFonts w:cs="Times New Roman"/>
              </w:rPr>
              <w:t xml:space="preserve"> </w:t>
            </w:r>
            <w:hyperlink r:id="rId43" w:history="1">
              <w:r w:rsidRPr="00DB64CC">
                <w:rPr>
                  <w:rStyle w:val="Hyperlink"/>
                  <w:rFonts w:cs="Times New Roman"/>
                </w:rPr>
                <w:t>See FSA Portal for writing samples and resources!</w:t>
              </w:r>
            </w:hyperlink>
          </w:p>
        </w:tc>
      </w:tr>
      <w:tr w:rsidR="00576445" w:rsidRPr="00DB64CC" w:rsidTr="00DB64CC">
        <w:trPr>
          <w:trHeight w:val="360"/>
        </w:trPr>
        <w:tc>
          <w:tcPr>
            <w:tcW w:w="1410" w:type="dxa"/>
            <w:vMerge w:val="restart"/>
            <w:tcBorders>
              <w:top w:val="single" w:sz="24" w:space="0" w:color="auto"/>
              <w:left w:val="single" w:sz="24" w:space="0" w:color="auto"/>
            </w:tcBorders>
            <w:vAlign w:val="center"/>
          </w:tcPr>
          <w:p w:rsidR="00576445" w:rsidRPr="00DB64CC" w:rsidRDefault="00576445" w:rsidP="00576445">
            <w:pPr>
              <w:jc w:val="center"/>
              <w:rPr>
                <w:rFonts w:cs="Times New Roman"/>
                <w:b/>
              </w:rPr>
            </w:pPr>
            <w:r w:rsidRPr="00DB64CC">
              <w:rPr>
                <w:rFonts w:cs="Times New Roman"/>
                <w:b/>
              </w:rPr>
              <w:lastRenderedPageBreak/>
              <w:t>Quarter 4</w:t>
            </w:r>
          </w:p>
          <w:p w:rsidR="00576445" w:rsidRPr="00DB64CC" w:rsidRDefault="00576445" w:rsidP="00576445">
            <w:pPr>
              <w:jc w:val="center"/>
              <w:rPr>
                <w:rFonts w:cs="Times New Roman"/>
                <w:b/>
              </w:rPr>
            </w:pPr>
            <w:r w:rsidRPr="00DB64CC">
              <w:rPr>
                <w:rFonts w:cs="Times New Roman"/>
                <w:b/>
              </w:rPr>
              <w:t>Mar 29 – May 26</w:t>
            </w:r>
          </w:p>
          <w:p w:rsidR="00576445" w:rsidRPr="00DB64CC" w:rsidRDefault="00576445" w:rsidP="00576445">
            <w:pPr>
              <w:jc w:val="center"/>
              <w:rPr>
                <w:rFonts w:cs="Times New Roman"/>
              </w:rPr>
            </w:pPr>
          </w:p>
        </w:tc>
        <w:tc>
          <w:tcPr>
            <w:tcW w:w="8100" w:type="dxa"/>
            <w:tcBorders>
              <w:top w:val="single" w:sz="24" w:space="0" w:color="auto"/>
              <w:bottom w:val="single" w:sz="8" w:space="0" w:color="auto"/>
            </w:tcBorders>
            <w:shd w:val="clear" w:color="auto" w:fill="FFC000" w:themeFill="accent4"/>
            <w:vAlign w:val="center"/>
          </w:tcPr>
          <w:p w:rsidR="00576445" w:rsidRPr="00DB64CC" w:rsidRDefault="00576445" w:rsidP="00576445">
            <w:pPr>
              <w:jc w:val="center"/>
              <w:rPr>
                <w:rFonts w:cs="Times New Roman"/>
                <w:b/>
              </w:rPr>
            </w:pPr>
            <w:r w:rsidRPr="00DB64CC">
              <w:rPr>
                <w:rFonts w:cs="Times New Roman"/>
                <w:b/>
              </w:rPr>
              <w:t>Key Standards Covered</w:t>
            </w:r>
          </w:p>
        </w:tc>
        <w:tc>
          <w:tcPr>
            <w:tcW w:w="3390" w:type="dxa"/>
            <w:tcBorders>
              <w:top w:val="single" w:sz="24" w:space="0" w:color="auto"/>
              <w:bottom w:val="single" w:sz="8" w:space="0" w:color="auto"/>
              <w:right w:val="single" w:sz="24" w:space="0" w:color="auto"/>
            </w:tcBorders>
            <w:shd w:val="clear" w:color="auto" w:fill="FFC000" w:themeFill="accent4"/>
            <w:vAlign w:val="center"/>
          </w:tcPr>
          <w:p w:rsidR="00576445" w:rsidRPr="00DB64CC" w:rsidRDefault="00576445" w:rsidP="00576445">
            <w:pPr>
              <w:jc w:val="center"/>
              <w:rPr>
                <w:rFonts w:cs="Times New Roman"/>
                <w:b/>
              </w:rPr>
            </w:pPr>
            <w:r w:rsidRPr="00DB64CC">
              <w:rPr>
                <w:rFonts w:cs="Times New Roman"/>
                <w:b/>
              </w:rPr>
              <w:t>Examples of Resources</w:t>
            </w:r>
          </w:p>
        </w:tc>
      </w:tr>
      <w:tr w:rsidR="00576445" w:rsidRPr="00DB64CC" w:rsidTr="00DB64CC">
        <w:trPr>
          <w:trHeight w:val="2950"/>
        </w:trPr>
        <w:tc>
          <w:tcPr>
            <w:tcW w:w="1410" w:type="dxa"/>
            <w:vMerge/>
            <w:tcBorders>
              <w:left w:val="single" w:sz="24" w:space="0" w:color="auto"/>
            </w:tcBorders>
          </w:tcPr>
          <w:p w:rsidR="00576445" w:rsidRPr="00DB64CC" w:rsidRDefault="00576445" w:rsidP="00576445">
            <w:pPr>
              <w:jc w:val="center"/>
              <w:rPr>
                <w:rFonts w:cs="Times New Roman"/>
              </w:rPr>
            </w:pPr>
          </w:p>
        </w:tc>
        <w:tc>
          <w:tcPr>
            <w:tcW w:w="8100" w:type="dxa"/>
            <w:tcBorders>
              <w:top w:val="single" w:sz="8" w:space="0" w:color="auto"/>
            </w:tcBorders>
          </w:tcPr>
          <w:p w:rsidR="00B11E91" w:rsidRPr="00DB64CC" w:rsidRDefault="00B11E91" w:rsidP="00B11E91">
            <w:pPr>
              <w:rPr>
                <w:rFonts w:cs="Times New Roman"/>
                <w:u w:val="single"/>
              </w:rPr>
            </w:pPr>
            <w:r w:rsidRPr="00DB64CC">
              <w:rPr>
                <w:rFonts w:cs="Times New Roman"/>
                <w:u w:val="single"/>
              </w:rPr>
              <w:t>By the end of the year, students will be able to:</w:t>
            </w:r>
          </w:p>
          <w:p w:rsidR="00B11E91" w:rsidRPr="00DB64CC" w:rsidRDefault="00B11E91" w:rsidP="00B11E91">
            <w:pPr>
              <w:rPr>
                <w:rFonts w:cs="Times New Roman"/>
              </w:rPr>
            </w:pPr>
          </w:p>
          <w:p w:rsidR="00B11E91" w:rsidRPr="00DB64CC" w:rsidRDefault="00B11E91" w:rsidP="00B11E91">
            <w:pPr>
              <w:pStyle w:val="ListParagraph"/>
              <w:numPr>
                <w:ilvl w:val="0"/>
                <w:numId w:val="7"/>
              </w:numPr>
              <w:rPr>
                <w:rFonts w:cs="Times New Roman"/>
              </w:rPr>
            </w:pPr>
            <w:r w:rsidRPr="00DB64CC">
              <w:rPr>
                <w:rFonts w:cs="Times New Roman"/>
              </w:rPr>
              <w:t xml:space="preserve">Read and comprehend literature, both fiction and non-fiction, in the grades 9-10 text complexity band proficiently. </w:t>
            </w:r>
            <w:hyperlink r:id="rId44" w:history="1">
              <w:r w:rsidRPr="00DB64CC">
                <w:rPr>
                  <w:rStyle w:val="Hyperlink"/>
                  <w:rFonts w:cs="Times New Roman"/>
                </w:rPr>
                <w:t>LAFS.910.RI.4.10</w:t>
              </w:r>
            </w:hyperlink>
          </w:p>
          <w:p w:rsidR="00B11E91" w:rsidRPr="00DB64CC" w:rsidRDefault="00B11E91" w:rsidP="00576445">
            <w:pPr>
              <w:pStyle w:val="ListParagraph"/>
              <w:numPr>
                <w:ilvl w:val="0"/>
                <w:numId w:val="7"/>
              </w:numPr>
              <w:rPr>
                <w:rFonts w:cs="Times New Roman"/>
              </w:rPr>
            </w:pPr>
            <w:r w:rsidRPr="00DB64CC">
              <w:rPr>
                <w:rFonts w:cs="Times New Roman"/>
              </w:rPr>
              <w:t>Integrate multiple sources of information presented in diverse media or formats evaluating the credibility and accuracy of each source.</w:t>
            </w:r>
            <w:r w:rsidR="000C1971" w:rsidRPr="00DB64CC">
              <w:rPr>
                <w:rFonts w:cs="Times New Roman"/>
              </w:rPr>
              <w:t xml:space="preserve"> </w:t>
            </w:r>
            <w:hyperlink r:id="rId45" w:history="1">
              <w:r w:rsidR="000C1971" w:rsidRPr="00DB64CC">
                <w:rPr>
                  <w:rStyle w:val="Hyperlink"/>
                  <w:rFonts w:cs="Times New Roman"/>
                </w:rPr>
                <w:t>LAFS.910.SL.2.5</w:t>
              </w:r>
            </w:hyperlink>
          </w:p>
          <w:p w:rsidR="00B11E91" w:rsidRPr="00DB64CC" w:rsidRDefault="00B11E91" w:rsidP="00576445">
            <w:pPr>
              <w:pStyle w:val="ListParagraph"/>
              <w:numPr>
                <w:ilvl w:val="0"/>
                <w:numId w:val="7"/>
              </w:numPr>
              <w:rPr>
                <w:rFonts w:cs="Times New Roman"/>
              </w:rPr>
            </w:pPr>
            <w:r w:rsidRPr="00DB64CC">
              <w:rPr>
                <w:rFonts w:cs="Times New Roman"/>
              </w:rPr>
              <w:t>Engage effectively in a range of collaborative discussions.</w:t>
            </w:r>
            <w:r w:rsidR="000C1971" w:rsidRPr="00DB64CC">
              <w:rPr>
                <w:rFonts w:cs="Times New Roman"/>
              </w:rPr>
              <w:t xml:space="preserve"> </w:t>
            </w:r>
            <w:hyperlink r:id="rId46" w:history="1">
              <w:r w:rsidR="000C1971" w:rsidRPr="00DB64CC">
                <w:rPr>
                  <w:rStyle w:val="Hyperlink"/>
                  <w:rFonts w:cs="Times New Roman"/>
                </w:rPr>
                <w:t>LAFS.910.SL.1.1</w:t>
              </w:r>
            </w:hyperlink>
          </w:p>
          <w:p w:rsidR="00B11E91" w:rsidRPr="00DB64CC" w:rsidRDefault="00B11E91" w:rsidP="00576445">
            <w:pPr>
              <w:pStyle w:val="ListParagraph"/>
              <w:numPr>
                <w:ilvl w:val="0"/>
                <w:numId w:val="7"/>
              </w:numPr>
              <w:rPr>
                <w:rFonts w:cs="Times New Roman"/>
              </w:rPr>
            </w:pPr>
            <w:r w:rsidRPr="00DB64CC">
              <w:rPr>
                <w:rFonts w:cs="Times New Roman"/>
              </w:rPr>
              <w:t>Demonstrate command of the conventions of Standard English.</w:t>
            </w:r>
            <w:r w:rsidR="000C1971" w:rsidRPr="00DB64CC">
              <w:rPr>
                <w:rFonts w:cs="Times New Roman"/>
              </w:rPr>
              <w:t xml:space="preserve"> </w:t>
            </w:r>
            <w:hyperlink r:id="rId47" w:history="1">
              <w:r w:rsidR="000C1971" w:rsidRPr="00DB64CC">
                <w:rPr>
                  <w:rStyle w:val="Hyperlink"/>
                  <w:rFonts w:cs="Times New Roman"/>
                </w:rPr>
                <w:t>LAFS.910.L.1.1</w:t>
              </w:r>
            </w:hyperlink>
            <w:r w:rsidR="000C1971" w:rsidRPr="00DB64CC">
              <w:rPr>
                <w:rFonts w:cs="Times New Roman"/>
              </w:rPr>
              <w:t xml:space="preserve"> </w:t>
            </w:r>
            <w:hyperlink r:id="rId48" w:history="1">
              <w:r w:rsidR="000C1971" w:rsidRPr="00DB64CC">
                <w:rPr>
                  <w:rStyle w:val="Hyperlink"/>
                  <w:rFonts w:cs="Times New Roman"/>
                </w:rPr>
                <w:t>LAFS.910.L.1.2</w:t>
              </w:r>
            </w:hyperlink>
          </w:p>
          <w:p w:rsidR="00B11E91" w:rsidRPr="00DB64CC" w:rsidRDefault="00B11E91" w:rsidP="00576445">
            <w:pPr>
              <w:pStyle w:val="ListParagraph"/>
              <w:numPr>
                <w:ilvl w:val="0"/>
                <w:numId w:val="7"/>
              </w:numPr>
              <w:rPr>
                <w:rFonts w:cs="Times New Roman"/>
              </w:rPr>
            </w:pPr>
            <w:r w:rsidRPr="00DB64CC">
              <w:rPr>
                <w:rFonts w:cs="Times New Roman"/>
              </w:rPr>
              <w:t xml:space="preserve">Present information, findings, and supporting evidence clearly, concisely, and logically such that listeners can follow the line of reasoning and the organization, development, substance, and style are appropriate to purpose, audience, and task. </w:t>
            </w:r>
            <w:hyperlink r:id="rId49" w:history="1">
              <w:r w:rsidRPr="00DB64CC">
                <w:rPr>
                  <w:rStyle w:val="Hyperlink"/>
                  <w:rFonts w:cs="Times New Roman"/>
                </w:rPr>
                <w:t>LAFS.910.SL.2.4</w:t>
              </w:r>
            </w:hyperlink>
          </w:p>
          <w:p w:rsidR="00B11E91" w:rsidRPr="00DB64CC" w:rsidRDefault="00B11E91" w:rsidP="00576445">
            <w:pPr>
              <w:pStyle w:val="ListParagraph"/>
              <w:numPr>
                <w:ilvl w:val="0"/>
                <w:numId w:val="7"/>
              </w:numPr>
              <w:rPr>
                <w:rFonts w:cs="Times New Roman"/>
              </w:rPr>
            </w:pPr>
            <w:r w:rsidRPr="00DB64CC">
              <w:rPr>
                <w:rFonts w:cs="Times New Roman"/>
              </w:rPr>
              <w:t>Make strategic use of digital media in presentations to enhance understanding of findings, reasoning, and evidence and to add interest.</w:t>
            </w:r>
            <w:r w:rsidR="000C1971" w:rsidRPr="00DB64CC">
              <w:rPr>
                <w:rFonts w:cs="Times New Roman"/>
              </w:rPr>
              <w:t xml:space="preserve"> </w:t>
            </w:r>
            <w:hyperlink r:id="rId50" w:history="1">
              <w:r w:rsidR="000C1971" w:rsidRPr="00DB64CC">
                <w:rPr>
                  <w:rStyle w:val="Hyperlink"/>
                  <w:rFonts w:cs="Times New Roman"/>
                </w:rPr>
                <w:t>LAFS.910.SL.2.5</w:t>
              </w:r>
            </w:hyperlink>
          </w:p>
          <w:p w:rsidR="00576445" w:rsidRPr="00DB64CC" w:rsidRDefault="00576445" w:rsidP="000C1971">
            <w:pPr>
              <w:ind w:left="360"/>
              <w:rPr>
                <w:rFonts w:cs="Times New Roman"/>
              </w:rPr>
            </w:pPr>
          </w:p>
        </w:tc>
        <w:tc>
          <w:tcPr>
            <w:tcW w:w="3390" w:type="dxa"/>
            <w:tcBorders>
              <w:top w:val="single" w:sz="8" w:space="0" w:color="auto"/>
              <w:bottom w:val="nil"/>
              <w:right w:val="single" w:sz="24" w:space="0" w:color="auto"/>
            </w:tcBorders>
          </w:tcPr>
          <w:p w:rsidR="000C1971" w:rsidRPr="00DB64CC" w:rsidRDefault="00576445" w:rsidP="000C1971">
            <w:pPr>
              <w:rPr>
                <w:rFonts w:cs="Times New Roman"/>
                <w:b/>
                <w:u w:val="single"/>
              </w:rPr>
            </w:pPr>
            <w:r w:rsidRPr="00DB64CC">
              <w:rPr>
                <w:rFonts w:cs="Times New Roman"/>
                <w:b/>
                <w:u w:val="single"/>
              </w:rPr>
              <w:t>Anchor Text*</w:t>
            </w:r>
          </w:p>
          <w:p w:rsidR="00576445" w:rsidRPr="00DB64CC" w:rsidRDefault="000C1971" w:rsidP="00576445">
            <w:pPr>
              <w:rPr>
                <w:rFonts w:cs="Times New Roman"/>
              </w:rPr>
            </w:pPr>
            <w:r w:rsidRPr="00DB64CC">
              <w:rPr>
                <w:rFonts w:cs="Times New Roman"/>
              </w:rPr>
              <w:t>Unit 4 Theme: Sweet Sorrow</w:t>
            </w:r>
          </w:p>
          <w:p w:rsidR="000C3AF1" w:rsidRPr="00DB64CC" w:rsidRDefault="000C1971" w:rsidP="00576445">
            <w:pPr>
              <w:rPr>
                <w:rFonts w:cs="Times New Roman"/>
              </w:rPr>
            </w:pPr>
            <w:r w:rsidRPr="00DB64CC">
              <w:rPr>
                <w:rFonts w:cs="Times New Roman"/>
              </w:rPr>
              <w:t>Collections Literature book</w:t>
            </w:r>
          </w:p>
          <w:p w:rsidR="000C3AF1" w:rsidRPr="00DB64CC" w:rsidRDefault="000C3AF1" w:rsidP="000C3AF1">
            <w:r w:rsidRPr="00DB64CC">
              <w:rPr>
                <w:b/>
              </w:rPr>
              <w:t>Possible Texts</w:t>
            </w:r>
            <w:r w:rsidRPr="00DB64CC">
              <w:t>:</w:t>
            </w:r>
          </w:p>
          <w:p w:rsidR="000C3AF1" w:rsidRPr="00DB64CC" w:rsidRDefault="000C3AF1" w:rsidP="000C3AF1">
            <w:r w:rsidRPr="00DB64CC">
              <w:t>“Romeo and Juliet” by William Shakespeare</w:t>
            </w:r>
            <w:r w:rsidR="00BA2548">
              <w:t xml:space="preserve"> </w:t>
            </w:r>
            <w:r w:rsidR="00A34AF8">
              <w:t>–</w:t>
            </w:r>
            <w:r w:rsidR="00BA2548">
              <w:t xml:space="preserve"> </w:t>
            </w:r>
            <w:r w:rsidR="00A34AF8">
              <w:t>Pg. 181</w:t>
            </w:r>
          </w:p>
          <w:p w:rsidR="000C3AF1" w:rsidRPr="00DB64CC" w:rsidRDefault="000C3AF1" w:rsidP="00576445">
            <w:r w:rsidRPr="00DB64CC">
              <w:t>“Love’s Vocabulary” by Diane Ackerman</w:t>
            </w:r>
            <w:r w:rsidR="00332B1A">
              <w:t xml:space="preserve"> Pg. 163</w:t>
            </w:r>
          </w:p>
          <w:p w:rsidR="000C3AF1" w:rsidRPr="00DB64CC" w:rsidRDefault="00576445" w:rsidP="000C3AF1">
            <w:pPr>
              <w:rPr>
                <w:rFonts w:cs="Times New Roman"/>
              </w:rPr>
            </w:pPr>
            <w:r w:rsidRPr="00DB64CC">
              <w:rPr>
                <w:rFonts w:cs="Times New Roman"/>
                <w:b/>
              </w:rPr>
              <w:t>Reading Support for Students:</w:t>
            </w:r>
          </w:p>
          <w:p w:rsidR="000C3AF1" w:rsidRPr="00DB64CC" w:rsidRDefault="000C3AF1" w:rsidP="000C3AF1">
            <w:pPr>
              <w:rPr>
                <w:rStyle w:val="Hyperlink"/>
                <w:rFonts w:cs="Times New Roman"/>
                <w:b/>
              </w:rPr>
            </w:pPr>
            <w:r w:rsidRPr="00DB64CC">
              <w:rPr>
                <w:rFonts w:cs="Times New Roman"/>
                <w:b/>
              </w:rPr>
              <w:fldChar w:fldCharType="begin"/>
            </w:r>
            <w:r w:rsidRPr="00DB64CC">
              <w:rPr>
                <w:rFonts w:cs="Times New Roman"/>
                <w:b/>
              </w:rPr>
              <w:instrText xml:space="preserve"> HYPERLINK "http://ed.ted.com/lessons/shakespearean-dating-tips-anthony-john-peters" \l "watch" </w:instrText>
            </w:r>
            <w:r w:rsidRPr="00DB64CC">
              <w:rPr>
                <w:rFonts w:cs="Times New Roman"/>
                <w:b/>
              </w:rPr>
              <w:fldChar w:fldCharType="separate"/>
            </w:r>
            <w:r w:rsidRPr="00DB64CC">
              <w:rPr>
                <w:rStyle w:val="Hyperlink"/>
                <w:rFonts w:cs="Times New Roman"/>
                <w:b/>
              </w:rPr>
              <w:t>Shakespearean Dating Tips</w:t>
            </w:r>
          </w:p>
          <w:p w:rsidR="000C3AF1" w:rsidRPr="00DB64CC" w:rsidRDefault="000C3AF1" w:rsidP="000C3AF1">
            <w:pPr>
              <w:rPr>
                <w:rFonts w:cs="Times New Roman"/>
                <w:b/>
              </w:rPr>
            </w:pPr>
            <w:r w:rsidRPr="00DB64CC">
              <w:rPr>
                <w:rFonts w:cs="Times New Roman"/>
                <w:b/>
              </w:rPr>
              <w:fldChar w:fldCharType="end"/>
            </w:r>
            <w:r w:rsidRPr="00DB64CC">
              <w:rPr>
                <w:rFonts w:cs="Times New Roman"/>
                <w:color w:val="3B414E"/>
                <w:lang w:val="en"/>
              </w:rPr>
              <w:t xml:space="preserve">(Students </w:t>
            </w:r>
            <w:r w:rsidRPr="00DB64CC">
              <w:rPr>
                <w:rStyle w:val="cfontsizedescription"/>
                <w:rFonts w:cs="Times New Roman"/>
              </w:rPr>
              <w:t>will learn about the modern day relevance of Shakespeare's plays and how the English language has changed over time.</w:t>
            </w:r>
            <w:r w:rsidRPr="00DB64CC">
              <w:rPr>
                <w:rFonts w:cs="Times New Roman"/>
                <w:color w:val="3B414E"/>
                <w:lang w:val="en"/>
              </w:rPr>
              <w:t>)</w:t>
            </w:r>
          </w:p>
          <w:p w:rsidR="00576445" w:rsidRPr="00DB64CC" w:rsidRDefault="00576445" w:rsidP="00576445">
            <w:pPr>
              <w:rPr>
                <w:rStyle w:val="Hyperlink"/>
                <w:rFonts w:cs="Times New Roman"/>
              </w:rPr>
            </w:pPr>
            <w:r w:rsidRPr="00DB64CC">
              <w:rPr>
                <w:rFonts w:cs="Times New Roman"/>
              </w:rPr>
              <w:fldChar w:fldCharType="begin"/>
            </w:r>
            <w:r w:rsidRPr="00DB64CC">
              <w:rPr>
                <w:rFonts w:cs="Times New Roman"/>
              </w:rPr>
              <w:instrText xml:space="preserve"> HYPERLINK "http://www.cpalms.org/Public/PreviewResourceUpload/Preview/119055" </w:instrText>
            </w:r>
            <w:r w:rsidRPr="00DB64CC">
              <w:rPr>
                <w:rFonts w:cs="Times New Roman"/>
              </w:rPr>
              <w:fldChar w:fldCharType="separate"/>
            </w:r>
            <w:r w:rsidRPr="00DB64CC">
              <w:rPr>
                <w:rStyle w:val="Hyperlink"/>
                <w:rFonts w:cs="Times New Roman"/>
              </w:rPr>
              <w:t>Analyzing an Author’s Claims</w:t>
            </w:r>
          </w:p>
          <w:p w:rsidR="00576445" w:rsidRPr="00DB64CC" w:rsidRDefault="00576445" w:rsidP="00576445">
            <w:pPr>
              <w:rPr>
                <w:rStyle w:val="cfontsizedescription"/>
                <w:rFonts w:cs="Times New Roman"/>
              </w:rPr>
            </w:pPr>
            <w:r w:rsidRPr="00DB64CC">
              <w:rPr>
                <w:rFonts w:cs="Times New Roman"/>
              </w:rPr>
              <w:fldChar w:fldCharType="end"/>
            </w:r>
            <w:r w:rsidRPr="00DB64CC">
              <w:rPr>
                <w:rFonts w:cs="Times New Roman"/>
              </w:rPr>
              <w:t xml:space="preserve">(Students can learn </w:t>
            </w:r>
            <w:r w:rsidRPr="00DB64CC">
              <w:rPr>
                <w:rStyle w:val="cfontsizedescription"/>
                <w:rFonts w:cs="Times New Roman"/>
              </w:rPr>
              <w:t xml:space="preserve">to define what a claim is, determine an author’s </w:t>
            </w:r>
            <w:r w:rsidRPr="00DB64CC">
              <w:rPr>
                <w:rStyle w:val="cfontsizedescription"/>
                <w:rFonts w:cs="Times New Roman"/>
              </w:rPr>
              <w:lastRenderedPageBreak/>
              <w:t>claim, distinguish details in a text that develop an author’s claim, and discriminate details and techniques an author uses to refine a claim.)</w:t>
            </w:r>
          </w:p>
          <w:p w:rsidR="00DB64CC" w:rsidRPr="00DB64CC" w:rsidRDefault="00DB64CC" w:rsidP="00576445">
            <w:pPr>
              <w:rPr>
                <w:rFonts w:cs="Times New Roman"/>
              </w:rPr>
            </w:pPr>
          </w:p>
          <w:p w:rsidR="00576445" w:rsidRPr="00DB64CC" w:rsidRDefault="00576445" w:rsidP="00DB64CC">
            <w:pPr>
              <w:rPr>
                <w:rStyle w:val="Hyperlink"/>
                <w:rFonts w:cs="Times New Roman"/>
              </w:rPr>
            </w:pPr>
            <w:r w:rsidRPr="00DB64CC">
              <w:rPr>
                <w:rFonts w:cs="Times New Roman"/>
              </w:rPr>
              <w:fldChar w:fldCharType="begin"/>
            </w:r>
            <w:r w:rsidRPr="00DB64CC">
              <w:rPr>
                <w:rFonts w:cs="Times New Roman"/>
              </w:rPr>
              <w:instrText xml:space="preserve"> HYPERLINK "http://ed.ted.com/lessons/jane-hirshfield-the-art-of-the-metaphor" </w:instrText>
            </w:r>
            <w:r w:rsidRPr="00DB64CC">
              <w:rPr>
                <w:rFonts w:cs="Times New Roman"/>
              </w:rPr>
              <w:fldChar w:fldCharType="separate"/>
            </w:r>
            <w:r w:rsidRPr="00DB64CC">
              <w:rPr>
                <w:rStyle w:val="Hyperlink"/>
                <w:rFonts w:cs="Times New Roman"/>
              </w:rPr>
              <w:t xml:space="preserve">The Art of the Metaphor: </w:t>
            </w:r>
          </w:p>
          <w:p w:rsidR="00576445" w:rsidRDefault="00576445" w:rsidP="00DB64CC">
            <w:pPr>
              <w:pStyle w:val="NormalWeb"/>
              <w:spacing w:before="0" w:beforeAutospacing="0" w:after="0" w:afterAutospacing="0"/>
              <w:rPr>
                <w:rFonts w:asciiTheme="minorHAnsi" w:hAnsiTheme="minorHAnsi"/>
                <w:sz w:val="22"/>
                <w:szCs w:val="22"/>
              </w:rPr>
            </w:pPr>
            <w:r w:rsidRPr="00DB64CC">
              <w:rPr>
                <w:rFonts w:asciiTheme="minorHAnsi" w:eastAsiaTheme="minorHAnsi" w:hAnsiTheme="minorHAnsi"/>
                <w:sz w:val="22"/>
                <w:szCs w:val="22"/>
              </w:rPr>
              <w:fldChar w:fldCharType="end"/>
            </w:r>
            <w:r w:rsidR="00DB64CC">
              <w:rPr>
                <w:rFonts w:asciiTheme="minorHAnsi" w:hAnsiTheme="minorHAnsi"/>
                <w:sz w:val="22"/>
                <w:szCs w:val="22"/>
              </w:rPr>
              <w:t>A</w:t>
            </w:r>
            <w:r w:rsidRPr="00DB64CC">
              <w:rPr>
                <w:rFonts w:asciiTheme="minorHAnsi" w:hAnsiTheme="minorHAnsi"/>
                <w:sz w:val="22"/>
                <w:szCs w:val="22"/>
              </w:rPr>
              <w:t xml:space="preserve">nimated video from </w:t>
            </w:r>
            <w:proofErr w:type="spellStart"/>
            <w:r w:rsidRPr="00DB64CC">
              <w:rPr>
                <w:rFonts w:asciiTheme="minorHAnsi" w:hAnsiTheme="minorHAnsi"/>
                <w:sz w:val="22"/>
                <w:szCs w:val="22"/>
              </w:rPr>
              <w:t>TEDed</w:t>
            </w:r>
            <w:proofErr w:type="spellEnd"/>
            <w:r w:rsidRPr="00DB64CC">
              <w:rPr>
                <w:rFonts w:asciiTheme="minorHAnsi" w:hAnsiTheme="minorHAnsi"/>
                <w:sz w:val="22"/>
                <w:szCs w:val="22"/>
              </w:rPr>
              <w:t xml:space="preserve">, </w:t>
            </w:r>
            <w:r w:rsidR="00DB64CC">
              <w:rPr>
                <w:rFonts w:asciiTheme="minorHAnsi" w:hAnsiTheme="minorHAnsi"/>
                <w:sz w:val="22"/>
                <w:szCs w:val="22"/>
              </w:rPr>
              <w:t>shares</w:t>
            </w:r>
            <w:r w:rsidRPr="00DB64CC">
              <w:rPr>
                <w:rFonts w:asciiTheme="minorHAnsi" w:hAnsiTheme="minorHAnsi"/>
                <w:sz w:val="22"/>
                <w:szCs w:val="22"/>
              </w:rPr>
              <w:t xml:space="preserve"> the power of metaphors in reading and </w:t>
            </w:r>
            <w:r w:rsidR="00DB64CC">
              <w:rPr>
                <w:rFonts w:asciiTheme="minorHAnsi" w:hAnsiTheme="minorHAnsi"/>
                <w:sz w:val="22"/>
                <w:szCs w:val="22"/>
              </w:rPr>
              <w:t>writing; explores questions</w:t>
            </w:r>
            <w:r w:rsidRPr="00DB64CC">
              <w:rPr>
                <w:rFonts w:asciiTheme="minorHAnsi" w:hAnsiTheme="minorHAnsi"/>
                <w:sz w:val="22"/>
                <w:szCs w:val="22"/>
              </w:rPr>
              <w:t>: "How do metaphors help us better understand the world?"</w:t>
            </w:r>
            <w:r w:rsidR="00DB64CC">
              <w:rPr>
                <w:rFonts w:asciiTheme="minorHAnsi" w:hAnsiTheme="minorHAnsi"/>
                <w:sz w:val="22"/>
                <w:szCs w:val="22"/>
              </w:rPr>
              <w:t xml:space="preserve"> or</w:t>
            </w:r>
            <w:r w:rsidR="00DB64CC" w:rsidRPr="00DB64CC">
              <w:rPr>
                <w:rFonts w:asciiTheme="minorHAnsi" w:hAnsiTheme="minorHAnsi"/>
                <w:sz w:val="22"/>
                <w:szCs w:val="22"/>
              </w:rPr>
              <w:t xml:space="preserve"> “What</w:t>
            </w:r>
            <w:r w:rsidRPr="00DB64CC">
              <w:rPr>
                <w:rFonts w:asciiTheme="minorHAnsi" w:hAnsiTheme="minorHAnsi"/>
                <w:sz w:val="22"/>
                <w:szCs w:val="22"/>
              </w:rPr>
              <w:t xml:space="preserve"> makes a good metaphor?"</w:t>
            </w:r>
          </w:p>
          <w:p w:rsidR="00DB64CC" w:rsidRPr="00DB64CC" w:rsidRDefault="00DB64CC" w:rsidP="00DB64CC">
            <w:pPr>
              <w:pStyle w:val="NormalWeb"/>
              <w:spacing w:before="0" w:beforeAutospacing="0" w:after="0" w:afterAutospacing="0"/>
              <w:rPr>
                <w:rFonts w:asciiTheme="minorHAnsi" w:hAnsiTheme="minorHAnsi"/>
                <w:sz w:val="22"/>
                <w:szCs w:val="22"/>
              </w:rPr>
            </w:pPr>
          </w:p>
          <w:p w:rsidR="00576445" w:rsidRPr="00DB64CC" w:rsidRDefault="007C73CD" w:rsidP="00576445">
            <w:pPr>
              <w:rPr>
                <w:rFonts w:cs="Times New Roman"/>
              </w:rPr>
            </w:pPr>
            <w:hyperlink r:id="rId51" w:history="1">
              <w:r w:rsidR="00576445" w:rsidRPr="00DB64CC">
                <w:rPr>
                  <w:rStyle w:val="Hyperlink"/>
                  <w:rFonts w:cs="Times New Roman"/>
                </w:rPr>
                <w:t>See FSA Portal for Reading samples and resources!</w:t>
              </w:r>
            </w:hyperlink>
          </w:p>
          <w:p w:rsidR="00576445" w:rsidRPr="00DB64CC" w:rsidRDefault="00576445" w:rsidP="00576445">
            <w:pPr>
              <w:rPr>
                <w:rFonts w:cs="Times New Roman"/>
              </w:rPr>
            </w:pPr>
          </w:p>
          <w:p w:rsidR="00576445" w:rsidRPr="00DB64CC" w:rsidRDefault="00576445" w:rsidP="00576445">
            <w:pPr>
              <w:rPr>
                <w:rFonts w:cs="Times New Roman"/>
                <w:b/>
                <w:u w:val="single"/>
              </w:rPr>
            </w:pPr>
            <w:r w:rsidRPr="00DB64CC">
              <w:rPr>
                <w:rFonts w:cs="Times New Roman"/>
                <w:b/>
                <w:u w:val="single"/>
              </w:rPr>
              <w:t>Sample Writing Task:</w:t>
            </w:r>
          </w:p>
          <w:p w:rsidR="00576445" w:rsidRPr="00DB64CC" w:rsidRDefault="00576445" w:rsidP="00576445">
            <w:pPr>
              <w:rPr>
                <w:rFonts w:cs="Times New Roman"/>
                <w:u w:val="single"/>
              </w:rPr>
            </w:pPr>
          </w:p>
          <w:p w:rsidR="00576445" w:rsidRPr="00DB64CC" w:rsidRDefault="00576445" w:rsidP="00576445">
            <w:pPr>
              <w:rPr>
                <w:rFonts w:cs="Times New Roman"/>
              </w:rPr>
            </w:pPr>
            <w:r w:rsidRPr="00DB64CC">
              <w:rPr>
                <w:rFonts w:cs="Times New Roman"/>
              </w:rPr>
              <w:t>4</w:t>
            </w:r>
            <w:r w:rsidRPr="00DB64CC">
              <w:rPr>
                <w:rFonts w:cs="Times New Roman"/>
                <w:vertAlign w:val="superscript"/>
              </w:rPr>
              <w:t>th</w:t>
            </w:r>
            <w:r w:rsidRPr="00DB64CC">
              <w:rPr>
                <w:rFonts w:cs="Times New Roman"/>
              </w:rPr>
              <w:t xml:space="preserve"> quarter offers opportunity for creative writing, i.e. poetry, memoir, and narratives to encourage student exploration of themselves and the world through their writing. </w:t>
            </w:r>
          </w:p>
          <w:p w:rsidR="00576445" w:rsidRPr="00DB64CC" w:rsidRDefault="00576445" w:rsidP="00576445">
            <w:pPr>
              <w:jc w:val="center"/>
              <w:rPr>
                <w:rFonts w:cs="Times New Roman"/>
              </w:rPr>
            </w:pPr>
            <w:r w:rsidRPr="00DB64CC">
              <w:rPr>
                <w:rFonts w:cs="Times New Roman"/>
                <w:noProof/>
              </w:rPr>
              <mc:AlternateContent>
                <mc:Choice Requires="wps">
                  <w:drawing>
                    <wp:anchor distT="0" distB="0" distL="114300" distR="114300" simplePos="0" relativeHeight="251668480" behindDoc="0" locked="0" layoutInCell="1" allowOverlap="1" wp14:anchorId="67402B44" wp14:editId="23C8BCCD">
                      <wp:simplePos x="0" y="0"/>
                      <wp:positionH relativeFrom="column">
                        <wp:posOffset>-47973</wp:posOffset>
                      </wp:positionH>
                      <wp:positionV relativeFrom="paragraph">
                        <wp:posOffset>162455</wp:posOffset>
                      </wp:positionV>
                      <wp:extent cx="2029216"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0292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243AFF"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8pt,12.8pt" to="15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" strokecolor="black [3213]" strokeweight=".5pt">
                      <v:stroke joinstyle="miter"/>
                    </v:line>
                  </w:pict>
                </mc:Fallback>
              </mc:AlternateContent>
            </w:r>
          </w:p>
        </w:tc>
      </w:tr>
    </w:tbl>
    <w:p w:rsidR="00EF1814" w:rsidRPr="00DB64CC" w:rsidRDefault="00EF1814" w:rsidP="00E0358E">
      <w:pPr>
        <w:rPr>
          <w:rFonts w:cs="Times New Roman"/>
        </w:rPr>
      </w:pPr>
    </w:p>
    <w:sectPr w:rsidR="00EF1814" w:rsidRPr="00DB64CC" w:rsidSect="0018539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0B0F"/>
    <w:multiLevelType w:val="multilevel"/>
    <w:tmpl w:val="FC586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E1988"/>
    <w:multiLevelType w:val="hybridMultilevel"/>
    <w:tmpl w:val="3E3CF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835526"/>
    <w:multiLevelType w:val="multilevel"/>
    <w:tmpl w:val="DA1CE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8768B"/>
    <w:multiLevelType w:val="multilevel"/>
    <w:tmpl w:val="E8187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D2740"/>
    <w:multiLevelType w:val="multilevel"/>
    <w:tmpl w:val="E7427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37C38"/>
    <w:multiLevelType w:val="hybridMultilevel"/>
    <w:tmpl w:val="878C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E2294"/>
    <w:multiLevelType w:val="hybridMultilevel"/>
    <w:tmpl w:val="9572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F07E6"/>
    <w:multiLevelType w:val="hybridMultilevel"/>
    <w:tmpl w:val="E050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B33E2"/>
    <w:multiLevelType w:val="multilevel"/>
    <w:tmpl w:val="5416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5E537F"/>
    <w:multiLevelType w:val="hybridMultilevel"/>
    <w:tmpl w:val="FC32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E4F9B"/>
    <w:multiLevelType w:val="hybridMultilevel"/>
    <w:tmpl w:val="66343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897B8F"/>
    <w:multiLevelType w:val="multilevel"/>
    <w:tmpl w:val="EF2C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90444A"/>
    <w:multiLevelType w:val="multilevel"/>
    <w:tmpl w:val="056C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DE0D86"/>
    <w:multiLevelType w:val="hybridMultilevel"/>
    <w:tmpl w:val="4C2A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F1184"/>
    <w:multiLevelType w:val="hybridMultilevel"/>
    <w:tmpl w:val="3DAA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96F82"/>
    <w:multiLevelType w:val="hybridMultilevel"/>
    <w:tmpl w:val="4B38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54E2B"/>
    <w:multiLevelType w:val="multilevel"/>
    <w:tmpl w:val="3B440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7F1775"/>
    <w:multiLevelType w:val="hybridMultilevel"/>
    <w:tmpl w:val="375C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A7F61"/>
    <w:multiLevelType w:val="multilevel"/>
    <w:tmpl w:val="FBD0F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CE6631"/>
    <w:multiLevelType w:val="hybridMultilevel"/>
    <w:tmpl w:val="6D3C21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1"/>
  </w:num>
  <w:num w:numId="2">
    <w:abstractNumId w:val="4"/>
  </w:num>
  <w:num w:numId="3">
    <w:abstractNumId w:val="0"/>
  </w:num>
  <w:num w:numId="4">
    <w:abstractNumId w:val="12"/>
  </w:num>
  <w:num w:numId="5">
    <w:abstractNumId w:val="8"/>
  </w:num>
  <w:num w:numId="6">
    <w:abstractNumId w:val="16"/>
  </w:num>
  <w:num w:numId="7">
    <w:abstractNumId w:val="5"/>
  </w:num>
  <w:num w:numId="8">
    <w:abstractNumId w:val="15"/>
  </w:num>
  <w:num w:numId="9">
    <w:abstractNumId w:val="2"/>
  </w:num>
  <w:num w:numId="10">
    <w:abstractNumId w:val="6"/>
  </w:num>
  <w:num w:numId="11">
    <w:abstractNumId w:val="10"/>
  </w:num>
  <w:num w:numId="12">
    <w:abstractNumId w:val="9"/>
  </w:num>
  <w:num w:numId="13">
    <w:abstractNumId w:val="3"/>
  </w:num>
  <w:num w:numId="14">
    <w:abstractNumId w:val="13"/>
  </w:num>
  <w:num w:numId="15">
    <w:abstractNumId w:val="19"/>
  </w:num>
  <w:num w:numId="16">
    <w:abstractNumId w:val="18"/>
  </w:num>
  <w:num w:numId="17">
    <w:abstractNumId w:val="1"/>
  </w:num>
  <w:num w:numId="18">
    <w:abstractNumId w:val="7"/>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94"/>
    <w:rsid w:val="00043845"/>
    <w:rsid w:val="00060CF4"/>
    <w:rsid w:val="000661BF"/>
    <w:rsid w:val="000806D4"/>
    <w:rsid w:val="00082820"/>
    <w:rsid w:val="00083CC3"/>
    <w:rsid w:val="000931AC"/>
    <w:rsid w:val="000A3756"/>
    <w:rsid w:val="000C1971"/>
    <w:rsid w:val="000C3AF1"/>
    <w:rsid w:val="000D1775"/>
    <w:rsid w:val="00112C4A"/>
    <w:rsid w:val="00123FF4"/>
    <w:rsid w:val="0017787A"/>
    <w:rsid w:val="00185394"/>
    <w:rsid w:val="001A3AA6"/>
    <w:rsid w:val="001B5751"/>
    <w:rsid w:val="00263F58"/>
    <w:rsid w:val="00292C45"/>
    <w:rsid w:val="00315D40"/>
    <w:rsid w:val="00332B1A"/>
    <w:rsid w:val="00342BD4"/>
    <w:rsid w:val="003570E7"/>
    <w:rsid w:val="00366EFC"/>
    <w:rsid w:val="00386442"/>
    <w:rsid w:val="003958F0"/>
    <w:rsid w:val="003B4809"/>
    <w:rsid w:val="003C04A4"/>
    <w:rsid w:val="003F05BD"/>
    <w:rsid w:val="0045508D"/>
    <w:rsid w:val="00473FBB"/>
    <w:rsid w:val="00486356"/>
    <w:rsid w:val="004A71FC"/>
    <w:rsid w:val="004E12AA"/>
    <w:rsid w:val="004F1AF3"/>
    <w:rsid w:val="004F77D5"/>
    <w:rsid w:val="00501D14"/>
    <w:rsid w:val="00576445"/>
    <w:rsid w:val="005D3527"/>
    <w:rsid w:val="006218FC"/>
    <w:rsid w:val="0068557C"/>
    <w:rsid w:val="00693E35"/>
    <w:rsid w:val="006D5B0F"/>
    <w:rsid w:val="006F1A3E"/>
    <w:rsid w:val="00737237"/>
    <w:rsid w:val="00763799"/>
    <w:rsid w:val="00764457"/>
    <w:rsid w:val="007B487B"/>
    <w:rsid w:val="007C0C64"/>
    <w:rsid w:val="007C73CD"/>
    <w:rsid w:val="007D60C1"/>
    <w:rsid w:val="007D7654"/>
    <w:rsid w:val="007E43FE"/>
    <w:rsid w:val="007E6B81"/>
    <w:rsid w:val="007F5EE4"/>
    <w:rsid w:val="00821809"/>
    <w:rsid w:val="008A61C8"/>
    <w:rsid w:val="008B06FF"/>
    <w:rsid w:val="008C3378"/>
    <w:rsid w:val="008D7024"/>
    <w:rsid w:val="008F16E7"/>
    <w:rsid w:val="00947F21"/>
    <w:rsid w:val="00980C34"/>
    <w:rsid w:val="009924EB"/>
    <w:rsid w:val="009D2F89"/>
    <w:rsid w:val="009E1DB2"/>
    <w:rsid w:val="00A34AF8"/>
    <w:rsid w:val="00A76261"/>
    <w:rsid w:val="00B05740"/>
    <w:rsid w:val="00B11E91"/>
    <w:rsid w:val="00B15334"/>
    <w:rsid w:val="00B2509F"/>
    <w:rsid w:val="00B82D7F"/>
    <w:rsid w:val="00BA1038"/>
    <w:rsid w:val="00BA2548"/>
    <w:rsid w:val="00BB0777"/>
    <w:rsid w:val="00CA127D"/>
    <w:rsid w:val="00CA38DF"/>
    <w:rsid w:val="00CD210F"/>
    <w:rsid w:val="00CE791F"/>
    <w:rsid w:val="00CF2C8D"/>
    <w:rsid w:val="00D04E06"/>
    <w:rsid w:val="00D703D3"/>
    <w:rsid w:val="00D710BF"/>
    <w:rsid w:val="00DB64CC"/>
    <w:rsid w:val="00DC3462"/>
    <w:rsid w:val="00E0358E"/>
    <w:rsid w:val="00EC4C29"/>
    <w:rsid w:val="00EC7C41"/>
    <w:rsid w:val="00EE7FDE"/>
    <w:rsid w:val="00EF1814"/>
    <w:rsid w:val="00EF22AE"/>
    <w:rsid w:val="00F1567A"/>
    <w:rsid w:val="00F31DB2"/>
    <w:rsid w:val="00F8253B"/>
    <w:rsid w:val="00F8540F"/>
    <w:rsid w:val="00FC3C67"/>
    <w:rsid w:val="00FD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4A2F0-4898-4873-A01B-93CF6E1D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394"/>
  </w:style>
  <w:style w:type="paragraph" w:styleId="Heading3">
    <w:name w:val="heading 3"/>
    <w:basedOn w:val="Normal"/>
    <w:link w:val="Heading3Char"/>
    <w:uiPriority w:val="9"/>
    <w:qFormat/>
    <w:rsid w:val="001853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394"/>
    <w:rPr>
      <w:color w:val="0563C1" w:themeColor="hyperlink"/>
      <w:u w:val="single"/>
    </w:rPr>
  </w:style>
  <w:style w:type="character" w:customStyle="1" w:styleId="Heading3Char">
    <w:name w:val="Heading 3 Char"/>
    <w:basedOn w:val="DefaultParagraphFont"/>
    <w:link w:val="Heading3"/>
    <w:uiPriority w:val="9"/>
    <w:rsid w:val="00185394"/>
    <w:rPr>
      <w:rFonts w:ascii="Times New Roman" w:eastAsia="Times New Roman" w:hAnsi="Times New Roman" w:cs="Times New Roman"/>
      <w:b/>
      <w:bCs/>
      <w:sz w:val="27"/>
      <w:szCs w:val="27"/>
    </w:rPr>
  </w:style>
  <w:style w:type="paragraph" w:styleId="ListParagraph">
    <w:name w:val="List Paragraph"/>
    <w:basedOn w:val="Normal"/>
    <w:uiPriority w:val="34"/>
    <w:qFormat/>
    <w:rsid w:val="00CA127D"/>
    <w:pPr>
      <w:ind w:left="720"/>
      <w:contextualSpacing/>
    </w:pPr>
  </w:style>
  <w:style w:type="character" w:styleId="FollowedHyperlink">
    <w:name w:val="FollowedHyperlink"/>
    <w:basedOn w:val="DefaultParagraphFont"/>
    <w:uiPriority w:val="99"/>
    <w:semiHidden/>
    <w:unhideWhenUsed/>
    <w:rsid w:val="00CA127D"/>
    <w:rPr>
      <w:color w:val="954F72" w:themeColor="followedHyperlink"/>
      <w:u w:val="single"/>
    </w:rPr>
  </w:style>
  <w:style w:type="paragraph" w:styleId="BalloonText">
    <w:name w:val="Balloon Text"/>
    <w:basedOn w:val="Normal"/>
    <w:link w:val="BalloonTextChar"/>
    <w:uiPriority w:val="99"/>
    <w:semiHidden/>
    <w:unhideWhenUsed/>
    <w:rsid w:val="004E1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2AA"/>
    <w:rPr>
      <w:rFonts w:ascii="Segoe UI" w:hAnsi="Segoe UI" w:cs="Segoe UI"/>
      <w:sz w:val="18"/>
      <w:szCs w:val="18"/>
    </w:rPr>
  </w:style>
  <w:style w:type="character" w:customStyle="1" w:styleId="cfontsizedescription">
    <w:name w:val="cfontsizedescription"/>
    <w:basedOn w:val="DefaultParagraphFont"/>
    <w:rsid w:val="007B487B"/>
  </w:style>
  <w:style w:type="character" w:styleId="Emphasis">
    <w:name w:val="Emphasis"/>
    <w:basedOn w:val="DefaultParagraphFont"/>
    <w:uiPriority w:val="20"/>
    <w:qFormat/>
    <w:rsid w:val="009924EB"/>
    <w:rPr>
      <w:i/>
      <w:iCs/>
    </w:rPr>
  </w:style>
  <w:style w:type="paragraph" w:styleId="Footer">
    <w:name w:val="footer"/>
    <w:basedOn w:val="Normal"/>
    <w:link w:val="FooterChar"/>
    <w:uiPriority w:val="99"/>
    <w:unhideWhenUsed/>
    <w:rsid w:val="008F1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6E7"/>
  </w:style>
  <w:style w:type="paragraph" w:styleId="NormalWeb">
    <w:name w:val="Normal (Web)"/>
    <w:basedOn w:val="Normal"/>
    <w:uiPriority w:val="99"/>
    <w:unhideWhenUsed/>
    <w:rsid w:val="00F31D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4345">
      <w:bodyDiv w:val="1"/>
      <w:marLeft w:val="0"/>
      <w:marRight w:val="0"/>
      <w:marTop w:val="0"/>
      <w:marBottom w:val="0"/>
      <w:divBdr>
        <w:top w:val="none" w:sz="0" w:space="0" w:color="auto"/>
        <w:left w:val="none" w:sz="0" w:space="0" w:color="auto"/>
        <w:bottom w:val="none" w:sz="0" w:space="0" w:color="auto"/>
        <w:right w:val="none" w:sz="0" w:space="0" w:color="auto"/>
      </w:divBdr>
      <w:divsChild>
        <w:div w:id="240529583">
          <w:marLeft w:val="0"/>
          <w:marRight w:val="0"/>
          <w:marTop w:val="0"/>
          <w:marBottom w:val="300"/>
          <w:divBdr>
            <w:top w:val="none" w:sz="0" w:space="0" w:color="auto"/>
            <w:left w:val="none" w:sz="0" w:space="0" w:color="auto"/>
            <w:bottom w:val="none" w:sz="0" w:space="0" w:color="auto"/>
            <w:right w:val="none" w:sz="0" w:space="0" w:color="auto"/>
          </w:divBdr>
        </w:div>
        <w:div w:id="847520784">
          <w:marLeft w:val="0"/>
          <w:marRight w:val="0"/>
          <w:marTop w:val="0"/>
          <w:marBottom w:val="300"/>
          <w:divBdr>
            <w:top w:val="none" w:sz="0" w:space="0" w:color="auto"/>
            <w:left w:val="none" w:sz="0" w:space="0" w:color="auto"/>
            <w:bottom w:val="none" w:sz="0" w:space="0" w:color="auto"/>
            <w:right w:val="none" w:sz="0" w:space="0" w:color="auto"/>
          </w:divBdr>
        </w:div>
      </w:divsChild>
    </w:div>
    <w:div w:id="619534345">
      <w:bodyDiv w:val="1"/>
      <w:marLeft w:val="0"/>
      <w:marRight w:val="0"/>
      <w:marTop w:val="0"/>
      <w:marBottom w:val="0"/>
      <w:divBdr>
        <w:top w:val="none" w:sz="0" w:space="0" w:color="auto"/>
        <w:left w:val="none" w:sz="0" w:space="0" w:color="auto"/>
        <w:bottom w:val="none" w:sz="0" w:space="0" w:color="auto"/>
        <w:right w:val="none" w:sz="0" w:space="0" w:color="auto"/>
      </w:divBdr>
      <w:divsChild>
        <w:div w:id="1280185679">
          <w:marLeft w:val="0"/>
          <w:marRight w:val="0"/>
          <w:marTop w:val="0"/>
          <w:marBottom w:val="0"/>
          <w:divBdr>
            <w:top w:val="none" w:sz="0" w:space="0" w:color="auto"/>
            <w:left w:val="none" w:sz="0" w:space="0" w:color="auto"/>
            <w:bottom w:val="none" w:sz="0" w:space="0" w:color="auto"/>
            <w:right w:val="none" w:sz="0" w:space="0" w:color="auto"/>
          </w:divBdr>
        </w:div>
        <w:div w:id="563761172">
          <w:marLeft w:val="0"/>
          <w:marRight w:val="0"/>
          <w:marTop w:val="0"/>
          <w:marBottom w:val="0"/>
          <w:divBdr>
            <w:top w:val="none" w:sz="0" w:space="0" w:color="auto"/>
            <w:left w:val="none" w:sz="0" w:space="0" w:color="auto"/>
            <w:bottom w:val="none" w:sz="0" w:space="0" w:color="auto"/>
            <w:right w:val="none" w:sz="0" w:space="0" w:color="auto"/>
          </w:divBdr>
        </w:div>
      </w:divsChild>
    </w:div>
    <w:div w:id="763958950">
      <w:bodyDiv w:val="1"/>
      <w:marLeft w:val="0"/>
      <w:marRight w:val="0"/>
      <w:marTop w:val="0"/>
      <w:marBottom w:val="0"/>
      <w:divBdr>
        <w:top w:val="none" w:sz="0" w:space="0" w:color="auto"/>
        <w:left w:val="none" w:sz="0" w:space="0" w:color="auto"/>
        <w:bottom w:val="none" w:sz="0" w:space="0" w:color="auto"/>
        <w:right w:val="none" w:sz="0" w:space="0" w:color="auto"/>
      </w:divBdr>
    </w:div>
    <w:div w:id="1153637649">
      <w:bodyDiv w:val="1"/>
      <w:marLeft w:val="0"/>
      <w:marRight w:val="0"/>
      <w:marTop w:val="0"/>
      <w:marBottom w:val="0"/>
      <w:divBdr>
        <w:top w:val="none" w:sz="0" w:space="0" w:color="auto"/>
        <w:left w:val="none" w:sz="0" w:space="0" w:color="auto"/>
        <w:bottom w:val="none" w:sz="0" w:space="0" w:color="auto"/>
        <w:right w:val="none" w:sz="0" w:space="0" w:color="auto"/>
      </w:divBdr>
      <w:divsChild>
        <w:div w:id="943612831">
          <w:marLeft w:val="0"/>
          <w:marRight w:val="0"/>
          <w:marTop w:val="0"/>
          <w:marBottom w:val="0"/>
          <w:divBdr>
            <w:top w:val="none" w:sz="0" w:space="0" w:color="auto"/>
            <w:left w:val="none" w:sz="0" w:space="0" w:color="auto"/>
            <w:bottom w:val="none" w:sz="0" w:space="0" w:color="auto"/>
            <w:right w:val="none" w:sz="0" w:space="0" w:color="auto"/>
          </w:divBdr>
        </w:div>
        <w:div w:id="944075088">
          <w:marLeft w:val="0"/>
          <w:marRight w:val="0"/>
          <w:marTop w:val="0"/>
          <w:marBottom w:val="0"/>
          <w:divBdr>
            <w:top w:val="none" w:sz="0" w:space="0" w:color="auto"/>
            <w:left w:val="none" w:sz="0" w:space="0" w:color="auto"/>
            <w:bottom w:val="none" w:sz="0" w:space="0" w:color="auto"/>
            <w:right w:val="none" w:sz="0" w:space="0" w:color="auto"/>
          </w:divBdr>
        </w:div>
      </w:divsChild>
    </w:div>
    <w:div w:id="1226376824">
      <w:bodyDiv w:val="1"/>
      <w:marLeft w:val="0"/>
      <w:marRight w:val="0"/>
      <w:marTop w:val="0"/>
      <w:marBottom w:val="0"/>
      <w:divBdr>
        <w:top w:val="none" w:sz="0" w:space="0" w:color="auto"/>
        <w:left w:val="none" w:sz="0" w:space="0" w:color="auto"/>
        <w:bottom w:val="none" w:sz="0" w:space="0" w:color="auto"/>
        <w:right w:val="none" w:sz="0" w:space="0" w:color="auto"/>
      </w:divBdr>
      <w:divsChild>
        <w:div w:id="2012366658">
          <w:marLeft w:val="0"/>
          <w:marRight w:val="0"/>
          <w:marTop w:val="0"/>
          <w:marBottom w:val="0"/>
          <w:divBdr>
            <w:top w:val="none" w:sz="0" w:space="0" w:color="auto"/>
            <w:left w:val="none" w:sz="0" w:space="0" w:color="auto"/>
            <w:bottom w:val="none" w:sz="0" w:space="0" w:color="auto"/>
            <w:right w:val="none" w:sz="0" w:space="0" w:color="auto"/>
          </w:divBdr>
        </w:div>
        <w:div w:id="1526598792">
          <w:marLeft w:val="0"/>
          <w:marRight w:val="0"/>
          <w:marTop w:val="0"/>
          <w:marBottom w:val="0"/>
          <w:divBdr>
            <w:top w:val="none" w:sz="0" w:space="0" w:color="auto"/>
            <w:left w:val="none" w:sz="0" w:space="0" w:color="auto"/>
            <w:bottom w:val="none" w:sz="0" w:space="0" w:color="auto"/>
            <w:right w:val="none" w:sz="0" w:space="0" w:color="auto"/>
          </w:divBdr>
        </w:div>
      </w:divsChild>
    </w:div>
    <w:div w:id="1290162614">
      <w:bodyDiv w:val="1"/>
      <w:marLeft w:val="0"/>
      <w:marRight w:val="0"/>
      <w:marTop w:val="0"/>
      <w:marBottom w:val="0"/>
      <w:divBdr>
        <w:top w:val="none" w:sz="0" w:space="0" w:color="auto"/>
        <w:left w:val="none" w:sz="0" w:space="0" w:color="auto"/>
        <w:bottom w:val="none" w:sz="0" w:space="0" w:color="auto"/>
        <w:right w:val="none" w:sz="0" w:space="0" w:color="auto"/>
      </w:divBdr>
      <w:divsChild>
        <w:div w:id="1645087760">
          <w:marLeft w:val="0"/>
          <w:marRight w:val="0"/>
          <w:marTop w:val="0"/>
          <w:marBottom w:val="0"/>
          <w:divBdr>
            <w:top w:val="none" w:sz="0" w:space="0" w:color="auto"/>
            <w:left w:val="none" w:sz="0" w:space="0" w:color="auto"/>
            <w:bottom w:val="none" w:sz="0" w:space="0" w:color="auto"/>
            <w:right w:val="none" w:sz="0" w:space="0" w:color="auto"/>
          </w:divBdr>
        </w:div>
        <w:div w:id="860126335">
          <w:marLeft w:val="0"/>
          <w:marRight w:val="0"/>
          <w:marTop w:val="0"/>
          <w:marBottom w:val="0"/>
          <w:divBdr>
            <w:top w:val="none" w:sz="0" w:space="0" w:color="auto"/>
            <w:left w:val="none" w:sz="0" w:space="0" w:color="auto"/>
            <w:bottom w:val="none" w:sz="0" w:space="0" w:color="auto"/>
            <w:right w:val="none" w:sz="0" w:space="0" w:color="auto"/>
          </w:divBdr>
        </w:div>
      </w:divsChild>
    </w:div>
    <w:div w:id="1950312480">
      <w:bodyDiv w:val="1"/>
      <w:marLeft w:val="0"/>
      <w:marRight w:val="0"/>
      <w:marTop w:val="0"/>
      <w:marBottom w:val="0"/>
      <w:divBdr>
        <w:top w:val="none" w:sz="0" w:space="0" w:color="auto"/>
        <w:left w:val="none" w:sz="0" w:space="0" w:color="auto"/>
        <w:bottom w:val="none" w:sz="0" w:space="0" w:color="auto"/>
        <w:right w:val="none" w:sz="0" w:space="0" w:color="auto"/>
      </w:divBdr>
    </w:div>
    <w:div w:id="198430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alms.org/Public/PreviewStandard/Preview/6024" TargetMode="External"/><Relationship Id="rId18" Type="http://schemas.openxmlformats.org/officeDocument/2006/relationships/hyperlink" Target="http://www.cpalms.org/Public/PreviewStandard/Preview/6024" TargetMode="External"/><Relationship Id="rId26" Type="http://schemas.openxmlformats.org/officeDocument/2006/relationships/hyperlink" Target="http://www.cpalms.org/Public/PreviewStandard/Preview/5977" TargetMode="External"/><Relationship Id="rId39" Type="http://schemas.openxmlformats.org/officeDocument/2006/relationships/hyperlink" Target="http://www.cpalms.org/Public/PreviewStandard/Preview/5977" TargetMode="External"/><Relationship Id="rId3" Type="http://schemas.openxmlformats.org/officeDocument/2006/relationships/settings" Target="settings.xml"/><Relationship Id="rId21" Type="http://schemas.openxmlformats.org/officeDocument/2006/relationships/hyperlink" Target="http://www.cpalms.org/Public/PreviewStandard/Preview/6019" TargetMode="External"/><Relationship Id="rId34" Type="http://schemas.openxmlformats.org/officeDocument/2006/relationships/hyperlink" Target="http://www.cpalms.org/Public/PreviewStandard/Preview/6019" TargetMode="External"/><Relationship Id="rId42" Type="http://schemas.openxmlformats.org/officeDocument/2006/relationships/hyperlink" Target="http://www.cpalms.org/Public/PreviewResourceUpload/Preview/100714" TargetMode="External"/><Relationship Id="rId47" Type="http://schemas.openxmlformats.org/officeDocument/2006/relationships/hyperlink" Target="http://www.cpalms.org/Public/PreviewStandard/Preview/6138" TargetMode="External"/><Relationship Id="rId50" Type="http://schemas.openxmlformats.org/officeDocument/2006/relationships/hyperlink" Target="http://www.cpalms.org/Public/PreviewStandard/Preview/6112" TargetMode="External"/><Relationship Id="rId7" Type="http://schemas.openxmlformats.org/officeDocument/2006/relationships/hyperlink" Target="file:///C:\Users\e005514\AppData\Local\Microsoft\Windows\Temporary%20Internet%20Files\Content.Outlook\LRXXT57T\ThC8a9BbMwvpZHZe4s2YOUVRbndCrlfum2wgSgrl52XRDGvlWkykHTsFhQl1sMw3A%252b" TargetMode="External"/><Relationship Id="rId12" Type="http://schemas.openxmlformats.org/officeDocument/2006/relationships/hyperlink" Target="http://www.cpalms.org/Public/PreviewStandard/Preview/5975" TargetMode="External"/><Relationship Id="rId17" Type="http://schemas.openxmlformats.org/officeDocument/2006/relationships/hyperlink" Target="http://www.cpalms.org/Public/PreviewStandard/Preview/5972" TargetMode="External"/><Relationship Id="rId25" Type="http://schemas.openxmlformats.org/officeDocument/2006/relationships/hyperlink" Target="http://www.cpalms.org/Public/PreviewStandard/Preview/5975" TargetMode="External"/><Relationship Id="rId33" Type="http://schemas.openxmlformats.org/officeDocument/2006/relationships/hyperlink" Target="http://www.cpalms.org/Public/PreviewResourceUpload/Preview/123958" TargetMode="External"/><Relationship Id="rId38" Type="http://schemas.openxmlformats.org/officeDocument/2006/relationships/hyperlink" Target="http://www.cpalms.org/Public/PreviewStandard/Preview/6024" TargetMode="External"/><Relationship Id="rId46" Type="http://schemas.openxmlformats.org/officeDocument/2006/relationships/hyperlink" Target="http://www.cpalms.org/Public/PreviewStandard/Preview/6108" TargetMode="External"/><Relationship Id="rId2" Type="http://schemas.openxmlformats.org/officeDocument/2006/relationships/styles" Target="styles.xml"/><Relationship Id="rId16" Type="http://schemas.openxmlformats.org/officeDocument/2006/relationships/hyperlink" Target="http://www.cpalms.org/Public/PreviewStandard/Preview/6020" TargetMode="External"/><Relationship Id="rId20" Type="http://schemas.openxmlformats.org/officeDocument/2006/relationships/hyperlink" Target="file://C:\Users\e005514\Desktop\YAG\In%20this%20animated%20video%20from%20TEDed,%20you%20will%20learn%20the%20process%20of%20writing%20a%20thesis%20and%20introduction%20in%20a%20clear%20and%20insightful%20manner.%20Looking%20at%20Harper%20Lee's%20To%20Kill%20a%20Mockingbird%20and%20Charles%20Dickens'%20Great%20Expectations,%20you%20will%20identify%20the%20fundamentals%20of%20writing%20a%20great%20introduction%20by%20examining%20these%20masterpieces." TargetMode="External"/><Relationship Id="rId29" Type="http://schemas.openxmlformats.org/officeDocument/2006/relationships/hyperlink" Target="http://www.cpalms.org/Public/PreviewStandard/Preview/6024" TargetMode="External"/><Relationship Id="rId41" Type="http://schemas.openxmlformats.org/officeDocument/2006/relationships/hyperlink" Target="http://www.floridastudents.org/PreviewResource/StudentResource/118143" TargetMode="External"/><Relationship Id="rId1" Type="http://schemas.openxmlformats.org/officeDocument/2006/relationships/numbering" Target="numbering.xml"/><Relationship Id="rId6" Type="http://schemas.openxmlformats.org/officeDocument/2006/relationships/hyperlink" Target="https://becon223.eduvision.tv/EmbedPlayer.aspx?q=IsahXh4JBPQZjXeylG1%252bxA%252fEGWYl3BThC8a9BbMwvpZHZe4s2YOUVRbndCrlfum2wgSgrl52XRD4PGB5SrpHQvw5MT1ZNdH3" TargetMode="External"/><Relationship Id="rId11" Type="http://schemas.openxmlformats.org/officeDocument/2006/relationships/hyperlink" Target="http://www.cpalms.org/Public/PreviewStandard/Preview/6023" TargetMode="External"/><Relationship Id="rId24" Type="http://schemas.openxmlformats.org/officeDocument/2006/relationships/hyperlink" Target="http://www.cpalms.org/Public/PreviewStandard/Preview/6022" TargetMode="External"/><Relationship Id="rId32" Type="http://schemas.openxmlformats.org/officeDocument/2006/relationships/hyperlink" Target="https://prezi.com/zbyhzxcixxty/mla-format-documentation-guide/" TargetMode="External"/><Relationship Id="rId37" Type="http://schemas.openxmlformats.org/officeDocument/2006/relationships/hyperlink" Target="http://www.cpalms.org/Public/PreviewStandard/Preview/5972" TargetMode="External"/><Relationship Id="rId40" Type="http://schemas.openxmlformats.org/officeDocument/2006/relationships/hyperlink" Target="http://www.cpalms.org/Public/PreviewStandard/Preview/6021" TargetMode="External"/><Relationship Id="rId45" Type="http://schemas.openxmlformats.org/officeDocument/2006/relationships/hyperlink" Target="http://www.cpalms.org/Public/PreviewStandard/Preview/6112" TargetMode="External"/><Relationship Id="rId53" Type="http://schemas.openxmlformats.org/officeDocument/2006/relationships/theme" Target="theme/theme1.xml"/><Relationship Id="rId5" Type="http://schemas.openxmlformats.org/officeDocument/2006/relationships/hyperlink" Target="http://www.definingthecore.com/html/ela_videos_webinars.php" TargetMode="External"/><Relationship Id="rId15" Type="http://schemas.openxmlformats.org/officeDocument/2006/relationships/hyperlink" Target="http://www.cpalms.org/Public/PreviewStandard/Preview/5978" TargetMode="External"/><Relationship Id="rId23" Type="http://schemas.openxmlformats.org/officeDocument/2006/relationships/hyperlink" Target="http://www.cpalms.org/Public/PreviewStandard/Preview/5972" TargetMode="External"/><Relationship Id="rId28" Type="http://schemas.openxmlformats.org/officeDocument/2006/relationships/hyperlink" Target="http://www.cpalms.org/Public/PreviewStandard/Preview/6024" TargetMode="External"/><Relationship Id="rId36" Type="http://schemas.openxmlformats.org/officeDocument/2006/relationships/hyperlink" Target="http://www.cpalms.org/Public/PreviewStandard/Preview/6020" TargetMode="External"/><Relationship Id="rId49" Type="http://schemas.openxmlformats.org/officeDocument/2006/relationships/hyperlink" Target="http://www.cpalms.org/Public/PreviewStandard/Preview/6111" TargetMode="External"/><Relationship Id="rId10" Type="http://schemas.openxmlformats.org/officeDocument/2006/relationships/hyperlink" Target="http://www.cpalms.org/Public/PreviewStandard/Preview/5975" TargetMode="External"/><Relationship Id="rId19" Type="http://schemas.openxmlformats.org/officeDocument/2006/relationships/hyperlink" Target="http://www.cpalms.org/Public/PreviewResourceUpload/Preview/118810" TargetMode="External"/><Relationship Id="rId31" Type="http://schemas.openxmlformats.org/officeDocument/2006/relationships/hyperlink" Target="http://www.cpalms.org/Public/PreviewStandard/Preview/6023" TargetMode="External"/><Relationship Id="rId44" Type="http://schemas.openxmlformats.org/officeDocument/2006/relationships/hyperlink" Target="http://www.cpalms.org/Public/PreviewStandard/Preview/6028"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palms.org/Public/PreviewStandard/Preview/6022" TargetMode="External"/><Relationship Id="rId14" Type="http://schemas.openxmlformats.org/officeDocument/2006/relationships/hyperlink" Target="http://www.cpalms.org/Public/PreviewStandard/Preview/5977" TargetMode="External"/><Relationship Id="rId22" Type="http://schemas.openxmlformats.org/officeDocument/2006/relationships/hyperlink" Target="http://www.cpalms.org/Public/PreviewStandard/Preview/6020" TargetMode="External"/><Relationship Id="rId27" Type="http://schemas.openxmlformats.org/officeDocument/2006/relationships/hyperlink" Target="http://www.cpalms.org/Public/PreviewStandard/Preview/5975" TargetMode="External"/><Relationship Id="rId30" Type="http://schemas.openxmlformats.org/officeDocument/2006/relationships/hyperlink" Target="http://www.cpalms.org/Public/PreviewStandard/Preview/6024" TargetMode="External"/><Relationship Id="rId35" Type="http://schemas.openxmlformats.org/officeDocument/2006/relationships/hyperlink" Target="http://www.cpalms.org/Public/PreviewStandard/Preview/6022" TargetMode="External"/><Relationship Id="rId43" Type="http://schemas.openxmlformats.org/officeDocument/2006/relationships/hyperlink" Target="http://www.fsassessments.org/resources" TargetMode="External"/><Relationship Id="rId48" Type="http://schemas.openxmlformats.org/officeDocument/2006/relationships/hyperlink" Target="http://www.cpalms.org/Public/PreviewStandard/Preview/6139" TargetMode="External"/><Relationship Id="rId8" Type="http://schemas.openxmlformats.org/officeDocument/2006/relationships/hyperlink" Target="http://www.cpalms.org/Public/PreviewStandard/Preview/6019" TargetMode="External"/><Relationship Id="rId51" Type="http://schemas.openxmlformats.org/officeDocument/2006/relationships/hyperlink" Target="http://www.fsassessments.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Veatch</dc:creator>
  <cp:keywords/>
  <dc:description/>
  <cp:lastModifiedBy>Jay DiMartino</cp:lastModifiedBy>
  <cp:revision>4</cp:revision>
  <cp:lastPrinted>2015-07-02T17:07:00Z</cp:lastPrinted>
  <dcterms:created xsi:type="dcterms:W3CDTF">2015-07-16T11:17:00Z</dcterms:created>
  <dcterms:modified xsi:type="dcterms:W3CDTF">2015-08-17T15:39:00Z</dcterms:modified>
</cp:coreProperties>
</file>